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35" w:rsidRPr="003D7EB7" w:rsidRDefault="00C21535" w:rsidP="00C21535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ПРИЛОЖЕНИЕ</w:t>
      </w:r>
    </w:p>
    <w:p w:rsidR="00C21535" w:rsidRPr="003D7EB7" w:rsidRDefault="00C21535" w:rsidP="00C21535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 xml:space="preserve">к </w:t>
      </w:r>
      <w:r w:rsidR="00906E20">
        <w:rPr>
          <w:rFonts w:ascii="Times New Roman" w:hAnsi="Times New Roman" w:cs="Times New Roman"/>
          <w:sz w:val="27"/>
          <w:szCs w:val="27"/>
        </w:rPr>
        <w:t>постановлению</w:t>
      </w:r>
      <w:bookmarkStart w:id="0" w:name="_GoBack"/>
      <w:bookmarkEnd w:id="0"/>
    </w:p>
    <w:p w:rsidR="00C21535" w:rsidRPr="003D7EB7" w:rsidRDefault="00C21535" w:rsidP="00C21535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D77EB">
        <w:rPr>
          <w:rFonts w:ascii="Times New Roman" w:hAnsi="Times New Roman" w:cs="Times New Roman"/>
          <w:sz w:val="27"/>
          <w:szCs w:val="27"/>
        </w:rPr>
        <w:t>Красноглинского</w:t>
      </w:r>
    </w:p>
    <w:p w:rsidR="00C21535" w:rsidRPr="003D7EB7" w:rsidRDefault="00C21535" w:rsidP="00C21535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 xml:space="preserve">внутригородского  района </w:t>
      </w:r>
    </w:p>
    <w:p w:rsidR="00C21535" w:rsidRPr="003D7EB7" w:rsidRDefault="00C21535" w:rsidP="00C21535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городского округа Самара</w:t>
      </w:r>
    </w:p>
    <w:p w:rsidR="00C21535" w:rsidRPr="003D7EB7" w:rsidRDefault="00C21535" w:rsidP="00C21535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</w:p>
    <w:p w:rsidR="00C21535" w:rsidRPr="003D7EB7" w:rsidRDefault="00C21535" w:rsidP="00C21535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от _____________202</w:t>
      </w:r>
      <w:r w:rsidR="00DD77EB">
        <w:rPr>
          <w:rFonts w:ascii="Times New Roman" w:hAnsi="Times New Roman" w:cs="Times New Roman"/>
          <w:sz w:val="27"/>
          <w:szCs w:val="27"/>
        </w:rPr>
        <w:t>1</w:t>
      </w:r>
      <w:r w:rsidRPr="003D7EB7">
        <w:rPr>
          <w:rFonts w:ascii="Times New Roman" w:hAnsi="Times New Roman" w:cs="Times New Roman"/>
          <w:sz w:val="27"/>
          <w:szCs w:val="27"/>
        </w:rPr>
        <w:t xml:space="preserve"> №___</w:t>
      </w:r>
    </w:p>
    <w:p w:rsidR="00C21535" w:rsidRPr="003D7EB7" w:rsidRDefault="00C21535" w:rsidP="00C21535">
      <w:pPr>
        <w:autoSpaceDE w:val="0"/>
        <w:autoSpaceDN w:val="0"/>
        <w:adjustRightInd w:val="0"/>
        <w:ind w:firstLine="4820"/>
        <w:jc w:val="center"/>
        <w:rPr>
          <w:rFonts w:ascii="Arial" w:hAnsi="Arial" w:cs="Arial"/>
          <w:sz w:val="27"/>
          <w:szCs w:val="27"/>
        </w:rPr>
      </w:pPr>
    </w:p>
    <w:p w:rsidR="00C21535" w:rsidRDefault="00C21535" w:rsidP="00C2153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84802">
        <w:rPr>
          <w:sz w:val="28"/>
          <w:szCs w:val="28"/>
        </w:rPr>
        <w:t>бъем</w:t>
      </w:r>
      <w:r>
        <w:rPr>
          <w:sz w:val="28"/>
          <w:szCs w:val="28"/>
        </w:rPr>
        <w:t xml:space="preserve"> </w:t>
      </w: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="00DD77EB">
        <w:rPr>
          <w:bCs/>
          <w:sz w:val="28"/>
          <w:szCs w:val="28"/>
        </w:rPr>
        <w:t>Красноглинского</w:t>
      </w:r>
      <w:r w:rsidRPr="00584802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584802">
        <w:rPr>
          <w:sz w:val="28"/>
          <w:szCs w:val="28"/>
        </w:rPr>
        <w:t>, подлежащих размещению на официальном сайте</w:t>
      </w:r>
      <w:r>
        <w:rPr>
          <w:sz w:val="28"/>
          <w:szCs w:val="28"/>
        </w:rPr>
        <w:t xml:space="preserve"> Администрации </w:t>
      </w:r>
      <w:r w:rsidR="00DD77EB">
        <w:rPr>
          <w:bCs/>
          <w:sz w:val="28"/>
          <w:szCs w:val="28"/>
        </w:rPr>
        <w:t xml:space="preserve">Красноглинского </w:t>
      </w:r>
      <w:r w:rsidRPr="00584802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584802">
        <w:rPr>
          <w:sz w:val="28"/>
          <w:szCs w:val="28"/>
        </w:rPr>
        <w:t xml:space="preserve"> в сети Интернет</w:t>
      </w:r>
    </w:p>
    <w:p w:rsidR="00C21535" w:rsidRDefault="00C21535" w:rsidP="00C215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235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4369"/>
        <w:gridCol w:w="4045"/>
        <w:gridCol w:w="134"/>
      </w:tblGrid>
      <w:tr w:rsidR="00C21535" w:rsidTr="00DD77EB">
        <w:trPr>
          <w:gridAfter w:val="1"/>
          <w:wAfter w:w="134" w:type="dxa"/>
          <w:trHeight w:val="144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Земельный участок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казна)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Здание, строение, сооружение, объект незавершенного строительства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(протяженность)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</w:t>
            </w:r>
            <w:r>
              <w:rPr>
                <w:sz w:val="26"/>
                <w:szCs w:val="26"/>
              </w:rPr>
              <w:lastRenderedPageBreak/>
              <w:t>казна)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Помещение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казна)</w:t>
            </w:r>
          </w:p>
        </w:tc>
      </w:tr>
      <w:tr w:rsidR="00C21535" w:rsidTr="00DD77EB">
        <w:trPr>
          <w:gridAfter w:val="1"/>
          <w:wAfter w:w="134" w:type="dxa"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5" w:rsidRDefault="00C21535" w:rsidP="00D372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C21535" w:rsidRPr="003D7EB7" w:rsidTr="00DD77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5056" w:type="dxa"/>
            <w:gridSpan w:val="2"/>
          </w:tcPr>
          <w:p w:rsidR="00C21535" w:rsidRPr="003D7EB7" w:rsidRDefault="00C21535" w:rsidP="00DD77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79" w:type="dxa"/>
            <w:gridSpan w:val="2"/>
          </w:tcPr>
          <w:p w:rsidR="00C21535" w:rsidRPr="003D7EB7" w:rsidRDefault="00C21535" w:rsidP="00D3724E">
            <w:pPr>
              <w:jc w:val="right"/>
              <w:rPr>
                <w:sz w:val="27"/>
                <w:szCs w:val="27"/>
              </w:rPr>
            </w:pPr>
          </w:p>
          <w:p w:rsidR="00C21535" w:rsidRDefault="00C21535" w:rsidP="00D3724E">
            <w:pPr>
              <w:jc w:val="right"/>
              <w:rPr>
                <w:sz w:val="27"/>
                <w:szCs w:val="27"/>
              </w:rPr>
            </w:pPr>
          </w:p>
          <w:p w:rsidR="00C21535" w:rsidRDefault="00C21535" w:rsidP="00D3724E">
            <w:pPr>
              <w:jc w:val="right"/>
              <w:rPr>
                <w:sz w:val="27"/>
                <w:szCs w:val="27"/>
              </w:rPr>
            </w:pPr>
          </w:p>
          <w:p w:rsidR="00C21535" w:rsidRDefault="00C21535" w:rsidP="00D3724E">
            <w:pPr>
              <w:jc w:val="right"/>
              <w:rPr>
                <w:sz w:val="27"/>
                <w:szCs w:val="27"/>
              </w:rPr>
            </w:pPr>
          </w:p>
          <w:p w:rsidR="00C21535" w:rsidRDefault="00C21535" w:rsidP="00D3724E">
            <w:pPr>
              <w:jc w:val="right"/>
              <w:rPr>
                <w:sz w:val="27"/>
                <w:szCs w:val="27"/>
              </w:rPr>
            </w:pPr>
          </w:p>
          <w:p w:rsidR="00DD77EB" w:rsidRPr="003D7EB7" w:rsidRDefault="00DD77EB" w:rsidP="00D3724E">
            <w:pPr>
              <w:jc w:val="right"/>
              <w:rPr>
                <w:sz w:val="27"/>
                <w:szCs w:val="27"/>
              </w:rPr>
            </w:pPr>
          </w:p>
        </w:tc>
      </w:tr>
    </w:tbl>
    <w:p w:rsidR="00E564AB" w:rsidRDefault="00E564AB" w:rsidP="00DD77EB">
      <w:pPr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г</w:t>
      </w:r>
      <w:r w:rsidR="00DD77EB" w:rsidRPr="00DD77E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564AB" w:rsidRDefault="00DD77EB" w:rsidP="00DD77EB">
      <w:pPr>
        <w:rPr>
          <w:sz w:val="28"/>
          <w:szCs w:val="28"/>
        </w:rPr>
      </w:pPr>
      <w:r w:rsidRPr="00DD77EB">
        <w:rPr>
          <w:sz w:val="28"/>
          <w:szCs w:val="28"/>
        </w:rPr>
        <w:t xml:space="preserve">Красноглинского внутригородского </w:t>
      </w:r>
    </w:p>
    <w:p w:rsidR="00DD77EB" w:rsidRPr="00DD77EB" w:rsidRDefault="00DD77EB" w:rsidP="00DD77EB">
      <w:pPr>
        <w:rPr>
          <w:sz w:val="28"/>
          <w:szCs w:val="28"/>
        </w:rPr>
      </w:pPr>
      <w:r w:rsidRPr="00DD77EB">
        <w:rPr>
          <w:sz w:val="28"/>
          <w:szCs w:val="28"/>
        </w:rPr>
        <w:t xml:space="preserve">района  городского округа Самара                   </w:t>
      </w:r>
      <w:r w:rsidR="00E564AB">
        <w:rPr>
          <w:sz w:val="28"/>
          <w:szCs w:val="28"/>
        </w:rPr>
        <w:t xml:space="preserve">                                С.В. Ермаков</w:t>
      </w:r>
    </w:p>
    <w:sectPr w:rsidR="00DD77EB" w:rsidRPr="00DD77EB" w:rsidSect="00DD77E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EB" w:rsidRDefault="00DD77EB" w:rsidP="00DD77EB">
      <w:r>
        <w:separator/>
      </w:r>
    </w:p>
  </w:endnote>
  <w:endnote w:type="continuationSeparator" w:id="0">
    <w:p w:rsidR="00DD77EB" w:rsidRDefault="00DD77EB" w:rsidP="00DD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EB" w:rsidRDefault="00DD77EB" w:rsidP="00DD77EB">
      <w:r>
        <w:separator/>
      </w:r>
    </w:p>
  </w:footnote>
  <w:footnote w:type="continuationSeparator" w:id="0">
    <w:p w:rsidR="00DD77EB" w:rsidRDefault="00DD77EB" w:rsidP="00DD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95815"/>
      <w:docPartObj>
        <w:docPartGallery w:val="Page Numbers (Top of Page)"/>
        <w:docPartUnique/>
      </w:docPartObj>
    </w:sdtPr>
    <w:sdtEndPr/>
    <w:sdtContent>
      <w:p w:rsidR="00DD77EB" w:rsidRDefault="00DD77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20">
          <w:rPr>
            <w:noProof/>
          </w:rPr>
          <w:t>2</w:t>
        </w:r>
        <w:r>
          <w:fldChar w:fldCharType="end"/>
        </w:r>
      </w:p>
    </w:sdtContent>
  </w:sdt>
  <w:p w:rsidR="00DD77EB" w:rsidRDefault="00DD77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5"/>
    <w:rsid w:val="0090542A"/>
    <w:rsid w:val="00906E20"/>
    <w:rsid w:val="0097631A"/>
    <w:rsid w:val="00C21535"/>
    <w:rsid w:val="00D064D1"/>
    <w:rsid w:val="00DD77EB"/>
    <w:rsid w:val="00E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7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7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7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7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Славнова Ольга Александровна</dc:creator>
  <cp:lastModifiedBy>Славнова Ольга Александровна</cp:lastModifiedBy>
  <cp:revision>4</cp:revision>
  <cp:lastPrinted>2021-04-08T06:11:00Z</cp:lastPrinted>
  <dcterms:created xsi:type="dcterms:W3CDTF">2021-04-07T11:53:00Z</dcterms:created>
  <dcterms:modified xsi:type="dcterms:W3CDTF">2021-04-13T05:19:00Z</dcterms:modified>
</cp:coreProperties>
</file>