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7A" w:rsidRDefault="0016557A" w:rsidP="0016557A">
      <w:pPr>
        <w:widowControl w:val="0"/>
        <w:suppressAutoHyphens/>
        <w:autoSpaceDN w:val="0"/>
        <w:ind w:left="8789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>ПРИЛОЖЕНИЕ</w:t>
      </w:r>
    </w:p>
    <w:p w:rsidR="0016557A" w:rsidRDefault="0016557A" w:rsidP="0016557A">
      <w:pPr>
        <w:widowControl w:val="0"/>
        <w:suppressAutoHyphens/>
        <w:autoSpaceDN w:val="0"/>
        <w:ind w:left="8789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 xml:space="preserve">к </w:t>
      </w:r>
      <w:r w:rsidR="007F1E3F">
        <w:rPr>
          <w:rFonts w:eastAsia="Calibri"/>
          <w:bCs/>
          <w:kern w:val="3"/>
          <w:sz w:val="28"/>
          <w:szCs w:val="28"/>
          <w:lang w:eastAsia="zh-CN" w:bidi="hi-IN"/>
        </w:rPr>
        <w:t>распоряжен</w:t>
      </w:r>
      <w:bookmarkStart w:id="0" w:name="_GoBack"/>
      <w:bookmarkEnd w:id="0"/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>ию Администрации</w:t>
      </w:r>
      <w:r>
        <w:rPr>
          <w:rFonts w:eastAsia="Calibri"/>
          <w:bCs/>
          <w:kern w:val="3"/>
          <w:sz w:val="28"/>
          <w:szCs w:val="28"/>
          <w:lang w:eastAsia="zh-CN" w:bidi="hi-IN"/>
        </w:rPr>
        <w:t xml:space="preserve"> </w:t>
      </w:r>
    </w:p>
    <w:p w:rsidR="0016557A" w:rsidRDefault="0016557A" w:rsidP="0016557A">
      <w:pPr>
        <w:widowControl w:val="0"/>
        <w:suppressAutoHyphens/>
        <w:autoSpaceDN w:val="0"/>
        <w:ind w:left="8789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proofErr w:type="spellStart"/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>Красноглинского</w:t>
      </w:r>
      <w:proofErr w:type="spellEnd"/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 xml:space="preserve"> внутригородского</w:t>
      </w:r>
      <w:r>
        <w:rPr>
          <w:rFonts w:eastAsia="Calibri"/>
          <w:bCs/>
          <w:kern w:val="3"/>
          <w:sz w:val="28"/>
          <w:szCs w:val="28"/>
          <w:lang w:eastAsia="zh-CN" w:bidi="hi-IN"/>
        </w:rPr>
        <w:t xml:space="preserve"> </w:t>
      </w:r>
    </w:p>
    <w:p w:rsidR="0016557A" w:rsidRDefault="0016557A" w:rsidP="0016557A">
      <w:pPr>
        <w:widowControl w:val="0"/>
        <w:suppressAutoHyphens/>
        <w:autoSpaceDN w:val="0"/>
        <w:ind w:left="8789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>района городского округа Самара</w:t>
      </w:r>
      <w:r>
        <w:rPr>
          <w:rFonts w:eastAsia="Calibri"/>
          <w:bCs/>
          <w:kern w:val="3"/>
          <w:sz w:val="28"/>
          <w:szCs w:val="28"/>
          <w:lang w:eastAsia="zh-CN" w:bidi="hi-IN"/>
        </w:rPr>
        <w:t xml:space="preserve"> </w:t>
      </w:r>
    </w:p>
    <w:p w:rsidR="0016557A" w:rsidRPr="00511D0C" w:rsidRDefault="0016557A" w:rsidP="0016557A">
      <w:pPr>
        <w:widowControl w:val="0"/>
        <w:suppressAutoHyphens/>
        <w:autoSpaceDN w:val="0"/>
        <w:ind w:left="8789"/>
        <w:jc w:val="center"/>
        <w:textAlignment w:val="baseline"/>
        <w:rPr>
          <w:rFonts w:eastAsia="Calibri"/>
          <w:bCs/>
          <w:kern w:val="3"/>
          <w:sz w:val="28"/>
          <w:szCs w:val="28"/>
          <w:lang w:eastAsia="zh-CN" w:bidi="hi-IN"/>
        </w:rPr>
      </w:pPr>
      <w:r w:rsidRPr="00511D0C">
        <w:rPr>
          <w:rFonts w:eastAsia="Calibri"/>
          <w:bCs/>
          <w:kern w:val="3"/>
          <w:sz w:val="28"/>
          <w:szCs w:val="28"/>
          <w:lang w:eastAsia="zh-CN" w:bidi="hi-IN"/>
        </w:rPr>
        <w:t>от ______________ № _______</w:t>
      </w:r>
    </w:p>
    <w:p w:rsidR="00962334" w:rsidRDefault="00962334" w:rsidP="0096233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C79A9" w:rsidRDefault="00CC79A9" w:rsidP="001655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Земельные участки</w:t>
      </w:r>
      <w:r w:rsidR="0016557A" w:rsidRPr="00000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6557A" w:rsidRPr="000000F2">
        <w:rPr>
          <w:rFonts w:ascii="Times New Roman" w:hAnsi="Times New Roman" w:cs="Times New Roman"/>
          <w:b w:val="0"/>
          <w:sz w:val="28"/>
          <w:szCs w:val="28"/>
        </w:rPr>
        <w:t>Красноглинского</w:t>
      </w:r>
      <w:proofErr w:type="spellEnd"/>
      <w:r w:rsidR="0016557A" w:rsidRPr="000000F2"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 района</w:t>
      </w:r>
    </w:p>
    <w:p w:rsidR="00962334" w:rsidRDefault="0016557A" w:rsidP="009623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000F2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Самара, </w:t>
      </w:r>
      <w:r w:rsidR="00CC79A9">
        <w:rPr>
          <w:rFonts w:ascii="Times New Roman" w:hAnsi="Times New Roman" w:cs="Times New Roman"/>
          <w:b w:val="0"/>
          <w:sz w:val="28"/>
          <w:szCs w:val="28"/>
        </w:rPr>
        <w:t xml:space="preserve">которые отнесены к </w:t>
      </w:r>
      <w:r w:rsidRPr="000000F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9A9">
        <w:rPr>
          <w:rFonts w:ascii="Times New Roman" w:hAnsi="Times New Roman" w:cs="Times New Roman"/>
          <w:b w:val="0"/>
          <w:sz w:val="28"/>
          <w:szCs w:val="28"/>
        </w:rPr>
        <w:t>категории</w:t>
      </w:r>
      <w:r w:rsidR="00962334">
        <w:rPr>
          <w:rFonts w:ascii="Times New Roman" w:hAnsi="Times New Roman" w:cs="Times New Roman"/>
          <w:b w:val="0"/>
          <w:sz w:val="28"/>
          <w:szCs w:val="28"/>
        </w:rPr>
        <w:t xml:space="preserve"> умеренного риска</w:t>
      </w:r>
    </w:p>
    <w:p w:rsidR="00962334" w:rsidRPr="00511D0C" w:rsidRDefault="00962334" w:rsidP="001655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884" w:type="dxa"/>
        <w:tblInd w:w="-601" w:type="dxa"/>
        <w:tblLook w:val="04A0" w:firstRow="1" w:lastRow="0" w:firstColumn="1" w:lastColumn="0" w:noHBand="0" w:noVBand="1"/>
      </w:tblPr>
      <w:tblGrid>
        <w:gridCol w:w="594"/>
        <w:gridCol w:w="2410"/>
        <w:gridCol w:w="5942"/>
        <w:gridCol w:w="1565"/>
        <w:gridCol w:w="4373"/>
      </w:tblGrid>
      <w:tr w:rsidR="00962334" w:rsidRPr="007B48A9" w:rsidTr="00D24C91">
        <w:trPr>
          <w:trHeight w:val="71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 xml:space="preserve">№ </w:t>
            </w:r>
            <w:proofErr w:type="gramStart"/>
            <w:r w:rsidRPr="00962334">
              <w:rPr>
                <w:sz w:val="27"/>
                <w:szCs w:val="27"/>
              </w:rPr>
              <w:t>п</w:t>
            </w:r>
            <w:proofErr w:type="gramEnd"/>
            <w:r w:rsidRPr="00962334">
              <w:rPr>
                <w:sz w:val="27"/>
                <w:szCs w:val="27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Кадастровый номер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Адрес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 xml:space="preserve">Площадь, </w:t>
            </w:r>
            <w:proofErr w:type="spellStart"/>
            <w:r w:rsidRPr="00962334">
              <w:rPr>
                <w:sz w:val="27"/>
                <w:szCs w:val="27"/>
              </w:rPr>
              <w:t>кв</w:t>
            </w:r>
            <w:proofErr w:type="gramStart"/>
            <w:r w:rsidRPr="00962334">
              <w:rPr>
                <w:sz w:val="27"/>
                <w:szCs w:val="27"/>
              </w:rPr>
              <w:t>.м</w:t>
            </w:r>
            <w:proofErr w:type="spellEnd"/>
            <w:proofErr w:type="gramEnd"/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Вид разрешенного использования</w:t>
            </w:r>
          </w:p>
        </w:tc>
      </w:tr>
      <w:tr w:rsidR="00962334" w:rsidRPr="007B48A9" w:rsidTr="00D24C91">
        <w:trPr>
          <w:trHeight w:val="7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63:01:0318002:926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Российская Федерация, Самарская область, городской округ Самара, внутригородской район Красноглинский, п. Управленческий, Березовый проезд, земельный участок № 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1037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8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63:01:0318002:927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Российская Федерация, Самарская область, городской округ Самара, внутригородской район Красноглинский, поселок Управленческий, проезд Березовый, земельный участок № 67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63:01:0318002:967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городской округ Самара, внутригородской район Красноглинский, поселок Управленческий, проезд Березовый, земельный участок №64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552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63:01:0318002:869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 w:type="page"/>
              <w:t xml:space="preserve"> 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 w:type="page"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962334">
        <w:trPr>
          <w:trHeight w:val="54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63:01:0318002:871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 xml:space="preserve">участок находится на юго-западе от центральной </w:t>
            </w:r>
            <w:r w:rsidRPr="00962334">
              <w:rPr>
                <w:sz w:val="27"/>
                <w:szCs w:val="27"/>
              </w:rPr>
              <w:lastRenderedPageBreak/>
              <w:t>части кадастрового квартала 63:01:0318002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lastRenderedPageBreak/>
              <w:t>714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21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63:01:0318002:872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расположен в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877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31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63:01:0318002:873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расположен в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972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100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63:01:0318002:879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 w:type="page"/>
              <w:t>участок расположен в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758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 w:type="page"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63:01:0318002:881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673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6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63:01:0318002:886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1027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>под санаторий</w:t>
            </w:r>
          </w:p>
        </w:tc>
      </w:tr>
      <w:tr w:rsidR="00962334" w:rsidRPr="007B48A9" w:rsidTr="00D24C91">
        <w:trPr>
          <w:trHeight w:val="56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63:01:0318002:887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660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>под санаторий</w:t>
            </w:r>
          </w:p>
        </w:tc>
      </w:tr>
      <w:tr w:rsidR="00962334" w:rsidRPr="007B48A9" w:rsidTr="00D24C91">
        <w:trPr>
          <w:trHeight w:val="10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63:01:0318002:888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 w:type="page"/>
              <w:t>участок расположен в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571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 w:type="page"/>
              <w:t>под санаторий</w:t>
            </w:r>
          </w:p>
        </w:tc>
      </w:tr>
      <w:tr w:rsidR="00962334" w:rsidRPr="007B48A9" w:rsidTr="00962334">
        <w:trPr>
          <w:trHeight w:val="4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63:01:0318002:889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686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>под санаторий</w:t>
            </w:r>
          </w:p>
        </w:tc>
      </w:tr>
      <w:tr w:rsidR="00962334" w:rsidRPr="007B48A9" w:rsidTr="00D24C91">
        <w:trPr>
          <w:trHeight w:val="112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63:01:0318002:891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752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>под санаторий</w:t>
            </w:r>
          </w:p>
        </w:tc>
      </w:tr>
      <w:tr w:rsidR="00962334" w:rsidRPr="007B48A9" w:rsidTr="00D24C91">
        <w:trPr>
          <w:trHeight w:val="4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63:01:0318002:922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2064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273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63:01:0318002:965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 w:type="page"/>
              <w:t>участок расположен в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809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 w:type="page"/>
            </w:r>
          </w:p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51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63:01:0318002:937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818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116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63:01:0318002:936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1387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6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63:01:0318002:928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817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962334">
        <w:trPr>
          <w:trHeight w:val="75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63:01:0318002:931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 w:type="page"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817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</w:p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br w:type="page"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6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63:01:0318002:938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953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D24C91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63:01:0318002:932</w:t>
            </w:r>
          </w:p>
        </w:tc>
        <w:tc>
          <w:tcPr>
            <w:tcW w:w="5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512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  <w:tr w:rsidR="00962334" w:rsidRPr="007B48A9" w:rsidTr="00962334">
        <w:trPr>
          <w:trHeight w:val="141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63:01:0318002:964</w:t>
            </w:r>
          </w:p>
        </w:tc>
        <w:tc>
          <w:tcPr>
            <w:tcW w:w="5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Самарская область, г. Самара, Красноглинский район, пос. Управленческий, земельный</w:t>
            </w:r>
            <w:r w:rsidRPr="00962334">
              <w:rPr>
                <w:sz w:val="27"/>
                <w:szCs w:val="27"/>
              </w:rPr>
              <w:br/>
              <w:t>участок находится на юго-западе от центральной части кадастрового квартала 63:01:0318002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397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334" w:rsidRPr="00962334" w:rsidRDefault="00962334" w:rsidP="00962334">
            <w:pPr>
              <w:jc w:val="center"/>
              <w:rPr>
                <w:sz w:val="27"/>
                <w:szCs w:val="27"/>
              </w:rPr>
            </w:pPr>
            <w:r w:rsidRPr="00962334">
              <w:rPr>
                <w:sz w:val="27"/>
                <w:szCs w:val="27"/>
              </w:rPr>
              <w:t>Земли населенных пунктов</w:t>
            </w:r>
            <w:r w:rsidRPr="00962334">
              <w:rPr>
                <w:sz w:val="27"/>
                <w:szCs w:val="27"/>
              </w:rPr>
              <w:br/>
              <w:t xml:space="preserve">Жилые дома, </w:t>
            </w:r>
            <w:proofErr w:type="spellStart"/>
            <w:r w:rsidRPr="00962334">
              <w:rPr>
                <w:sz w:val="27"/>
                <w:szCs w:val="27"/>
              </w:rPr>
              <w:t>отдельностоящие</w:t>
            </w:r>
            <w:proofErr w:type="spellEnd"/>
            <w:r w:rsidRPr="00962334">
              <w:rPr>
                <w:sz w:val="27"/>
                <w:szCs w:val="27"/>
              </w:rPr>
              <w:t xml:space="preserve"> на одну семью 1-4 этажа с участком</w:t>
            </w:r>
          </w:p>
        </w:tc>
      </w:tr>
    </w:tbl>
    <w:p w:rsidR="00962334" w:rsidRDefault="00962334" w:rsidP="0016557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557A" w:rsidRPr="00EE183A" w:rsidRDefault="0016557A" w:rsidP="0016557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6557A" w:rsidRPr="00EE183A" w:rsidRDefault="0016557A" w:rsidP="0016557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16557A" w:rsidRPr="00447F38" w:rsidTr="00CC79A9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6557A" w:rsidRPr="00447F38" w:rsidRDefault="0016557A" w:rsidP="00CC79A9">
            <w:pPr>
              <w:rPr>
                <w:sz w:val="28"/>
                <w:szCs w:val="28"/>
              </w:rPr>
            </w:pPr>
            <w:r w:rsidRPr="00447F38">
              <w:rPr>
                <w:rFonts w:eastAsia="Calibri"/>
                <w:sz w:val="28"/>
                <w:szCs w:val="28"/>
              </w:rPr>
              <w:t xml:space="preserve"> </w:t>
            </w:r>
            <w:r w:rsidRPr="00447F38">
              <w:rPr>
                <w:sz w:val="28"/>
                <w:szCs w:val="28"/>
              </w:rPr>
              <w:t xml:space="preserve">                   </w:t>
            </w:r>
          </w:p>
          <w:p w:rsidR="0016557A" w:rsidRPr="00447F38" w:rsidRDefault="0016557A" w:rsidP="00CC79A9">
            <w:pPr>
              <w:jc w:val="center"/>
              <w:rPr>
                <w:sz w:val="28"/>
                <w:szCs w:val="28"/>
              </w:rPr>
            </w:pPr>
            <w:r w:rsidRPr="00447F38">
              <w:rPr>
                <w:sz w:val="28"/>
                <w:szCs w:val="28"/>
              </w:rPr>
              <w:t xml:space="preserve">Глава </w:t>
            </w:r>
            <w:proofErr w:type="spellStart"/>
            <w:r w:rsidRPr="00447F38">
              <w:rPr>
                <w:sz w:val="28"/>
                <w:szCs w:val="28"/>
              </w:rPr>
              <w:t>Красноглинского</w:t>
            </w:r>
            <w:proofErr w:type="spellEnd"/>
            <w:r w:rsidRPr="00447F3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r w:rsidRPr="00447F38">
              <w:rPr>
                <w:sz w:val="28"/>
                <w:szCs w:val="28"/>
              </w:rPr>
              <w:t>нутригородского</w:t>
            </w:r>
            <w:proofErr w:type="gramEnd"/>
          </w:p>
          <w:p w:rsidR="0016557A" w:rsidRPr="00447F38" w:rsidRDefault="0016557A" w:rsidP="00CC79A9">
            <w:pPr>
              <w:jc w:val="center"/>
              <w:rPr>
                <w:sz w:val="28"/>
                <w:szCs w:val="28"/>
              </w:rPr>
            </w:pPr>
            <w:r w:rsidRPr="00447F38">
              <w:rPr>
                <w:sz w:val="28"/>
                <w:szCs w:val="28"/>
              </w:rPr>
              <w:t>района городского округа Самара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6557A" w:rsidRPr="00447F38" w:rsidRDefault="0016557A" w:rsidP="00CC79A9">
            <w:pPr>
              <w:suppressAutoHyphens/>
              <w:jc w:val="right"/>
              <w:rPr>
                <w:sz w:val="28"/>
                <w:szCs w:val="28"/>
              </w:rPr>
            </w:pPr>
            <w:r w:rsidRPr="00447F38">
              <w:rPr>
                <w:sz w:val="28"/>
                <w:szCs w:val="28"/>
              </w:rPr>
              <w:t xml:space="preserve">              </w:t>
            </w:r>
          </w:p>
          <w:p w:rsidR="0016557A" w:rsidRPr="00447F38" w:rsidRDefault="0016557A" w:rsidP="00CC79A9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6557A" w:rsidRPr="00447F38" w:rsidRDefault="0016557A" w:rsidP="00CC79A9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  <w:tr w:rsidR="00CC79A9" w:rsidRPr="00447F38" w:rsidTr="00CC79A9"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79A9" w:rsidRPr="00447F38" w:rsidRDefault="00CC79A9" w:rsidP="00CC79A9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79A9" w:rsidRPr="00447F38" w:rsidRDefault="00CC79A9" w:rsidP="00CC79A9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:rsidR="00CC79A9" w:rsidRDefault="00CC79A9" w:rsidP="001655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79A9" w:rsidRDefault="00CC79A9" w:rsidP="001655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557A" w:rsidRPr="00CC79A9" w:rsidRDefault="00CC79A9" w:rsidP="001655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79A9">
        <w:rPr>
          <w:rFonts w:ascii="Times New Roman" w:hAnsi="Times New Roman" w:cs="Times New Roman"/>
          <w:b w:val="0"/>
          <w:sz w:val="28"/>
          <w:szCs w:val="28"/>
        </w:rPr>
        <w:t>В.С. Коновалов</w:t>
      </w:r>
      <w:r w:rsidRPr="00CC79A9">
        <w:rPr>
          <w:rFonts w:ascii="Times New Roman" w:hAnsi="Times New Roman" w:cs="Times New Roman"/>
          <w:b w:val="0"/>
          <w:sz w:val="28"/>
          <w:szCs w:val="28"/>
        </w:rPr>
        <w:br w:type="textWrapping" w:clear="all"/>
      </w:r>
    </w:p>
    <w:p w:rsidR="0016557A" w:rsidRPr="00590147" w:rsidRDefault="0016557A" w:rsidP="0016557A">
      <w:pPr>
        <w:shd w:val="clear" w:color="auto" w:fill="FFFFFF"/>
        <w:contextualSpacing/>
        <w:jc w:val="center"/>
        <w:textAlignment w:val="baseline"/>
        <w:rPr>
          <w:spacing w:val="1"/>
          <w:sz w:val="28"/>
          <w:szCs w:val="28"/>
        </w:rPr>
      </w:pPr>
    </w:p>
    <w:p w:rsidR="0016557A" w:rsidRPr="00A833D4" w:rsidRDefault="0016557A" w:rsidP="0016557A"/>
    <w:p w:rsidR="007D66BD" w:rsidRDefault="007F1E3F"/>
    <w:sectPr w:rsidR="007D66BD" w:rsidSect="0016557A">
      <w:headerReference w:type="default" r:id="rId7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C3" w:rsidRDefault="00CC79A9">
      <w:r>
        <w:separator/>
      </w:r>
    </w:p>
  </w:endnote>
  <w:endnote w:type="continuationSeparator" w:id="0">
    <w:p w:rsidR="00297CC3" w:rsidRDefault="00CC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C3" w:rsidRDefault="00CC79A9">
      <w:r>
        <w:separator/>
      </w:r>
    </w:p>
  </w:footnote>
  <w:footnote w:type="continuationSeparator" w:id="0">
    <w:p w:rsidR="00297CC3" w:rsidRDefault="00CC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117963"/>
      <w:docPartObj>
        <w:docPartGallery w:val="Page Numbers (Top of Page)"/>
        <w:docPartUnique/>
      </w:docPartObj>
    </w:sdtPr>
    <w:sdtEndPr/>
    <w:sdtContent>
      <w:p w:rsidR="00CC79A9" w:rsidRDefault="00CC79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E3F">
          <w:rPr>
            <w:noProof/>
          </w:rPr>
          <w:t>2</w:t>
        </w:r>
        <w:r>
          <w:fldChar w:fldCharType="end"/>
        </w:r>
      </w:p>
    </w:sdtContent>
  </w:sdt>
  <w:p w:rsidR="003633AE" w:rsidRDefault="007F1E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7A"/>
    <w:rsid w:val="00000D00"/>
    <w:rsid w:val="0016557A"/>
    <w:rsid w:val="00297CC3"/>
    <w:rsid w:val="007F1E3F"/>
    <w:rsid w:val="00962334"/>
    <w:rsid w:val="00CC79A9"/>
    <w:rsid w:val="00E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5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65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5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E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5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65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65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55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1E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Татьяна Сергеевна</dc:creator>
  <cp:lastModifiedBy>Никитина Татьяна Сергеевна</cp:lastModifiedBy>
  <cp:revision>4</cp:revision>
  <cp:lastPrinted>2022-07-19T05:31:00Z</cp:lastPrinted>
  <dcterms:created xsi:type="dcterms:W3CDTF">2022-07-19T05:16:00Z</dcterms:created>
  <dcterms:modified xsi:type="dcterms:W3CDTF">2022-07-19T05:32:00Z</dcterms:modified>
</cp:coreProperties>
</file>