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53" w:rsidRDefault="003B3D72" w:rsidP="00EF562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F53">
        <w:rPr>
          <w:rFonts w:ascii="Times New Roman" w:hAnsi="Times New Roman" w:cs="Times New Roman"/>
          <w:b/>
          <w:sz w:val="26"/>
          <w:szCs w:val="26"/>
        </w:rPr>
        <w:t>ОБОБЩЕННАЯ ИНФОРМАЦИЯ ОБ ИСПОЛНЕНИИ ДЕПУТАТАМИ СОВЕТА ДЕПУТАТОВ КРАСНОГЛИНСКОГО ВНУТРИГОРОДСКОГО РАЙОНА ГОРОДСКОГО ОКРУГА САМАРА ОБЯЗАННОСТИ ПРЕДСТАВИТЬ СВЕДЕНИЯ О ДОХОДАХ, РАСХОДАХ, ОБ ИМУЩЕСТВЕ И ОБЯЗАТЕЛЬСТВАХ ИМУЩЕСТВЕННОГО ХАРАКТЕРА</w:t>
      </w:r>
      <w:r w:rsidR="00105F53" w:rsidRPr="00105F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C547B" w:rsidRPr="00105F53" w:rsidRDefault="003B3D72" w:rsidP="00EF562B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F53">
        <w:rPr>
          <w:rFonts w:ascii="Times New Roman" w:hAnsi="Times New Roman" w:cs="Times New Roman"/>
          <w:b/>
          <w:sz w:val="26"/>
          <w:szCs w:val="26"/>
        </w:rPr>
        <w:t>ЗА ОТЧЕТНЫЙ 2022 ГОД</w:t>
      </w:r>
      <w:bookmarkStart w:id="0" w:name="_GoBack"/>
      <w:bookmarkEnd w:id="0"/>
    </w:p>
    <w:p w:rsidR="000D042F" w:rsidRDefault="000D042F" w:rsidP="003B3D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D72" w:rsidRPr="00105F53" w:rsidRDefault="003B3D72" w:rsidP="003B3D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5F53">
        <w:rPr>
          <w:rFonts w:ascii="Times New Roman" w:hAnsi="Times New Roman" w:cs="Times New Roman"/>
          <w:sz w:val="26"/>
          <w:szCs w:val="26"/>
        </w:rPr>
        <w:t xml:space="preserve">Во исполнение положений Закона Самарской области от 16.03.2023 №13-ГД         «О внесении изменений в отдельные законодательные акты Самарской области» представляется обобщенная информация об исполнении депутатами Совета депутатов </w:t>
      </w:r>
      <w:proofErr w:type="spellStart"/>
      <w:r w:rsidRPr="00105F53">
        <w:rPr>
          <w:rFonts w:ascii="Times New Roman" w:hAnsi="Times New Roman" w:cs="Times New Roman"/>
          <w:sz w:val="26"/>
          <w:szCs w:val="26"/>
        </w:rPr>
        <w:t>Красноглинского</w:t>
      </w:r>
      <w:proofErr w:type="spellEnd"/>
      <w:r w:rsidRPr="00105F53">
        <w:rPr>
          <w:rFonts w:ascii="Times New Roman" w:hAnsi="Times New Roman" w:cs="Times New Roman"/>
          <w:sz w:val="26"/>
          <w:szCs w:val="26"/>
        </w:rPr>
        <w:t xml:space="preserve"> внутригородского района городского округа Самара обязанности представить сведения о доходах, расходах, об имуществе и обязательствах имущественного характера:</w:t>
      </w:r>
    </w:p>
    <w:p w:rsidR="00AC11BB" w:rsidRPr="00105F53" w:rsidRDefault="00AC11BB" w:rsidP="003B3D72">
      <w:pPr>
        <w:jc w:val="both"/>
        <w:rPr>
          <w:rFonts w:ascii="Times New Roman" w:hAnsi="Times New Roman" w:cs="Times New Roman"/>
          <w:sz w:val="26"/>
          <w:szCs w:val="26"/>
        </w:rPr>
      </w:pPr>
      <w:r w:rsidRPr="00105F53">
        <w:rPr>
          <w:rFonts w:ascii="Times New Roman" w:hAnsi="Times New Roman" w:cs="Times New Roman"/>
          <w:sz w:val="26"/>
          <w:szCs w:val="26"/>
        </w:rPr>
        <w:tab/>
        <w:t xml:space="preserve">- по состоянию на 31 декабря 2022 года штатная численность лиц, замещающих муниципальную должность депутата представительного органа </w:t>
      </w:r>
      <w:proofErr w:type="spellStart"/>
      <w:r w:rsidRPr="00105F53">
        <w:rPr>
          <w:rFonts w:ascii="Times New Roman" w:hAnsi="Times New Roman" w:cs="Times New Roman"/>
          <w:sz w:val="26"/>
          <w:szCs w:val="26"/>
        </w:rPr>
        <w:t>Красноглинского</w:t>
      </w:r>
      <w:proofErr w:type="spellEnd"/>
      <w:r w:rsidRPr="00105F53">
        <w:rPr>
          <w:rFonts w:ascii="Times New Roman" w:hAnsi="Times New Roman" w:cs="Times New Roman"/>
          <w:sz w:val="26"/>
          <w:szCs w:val="26"/>
        </w:rPr>
        <w:t xml:space="preserve"> внутригородского района городского округа Самара, и осуществляющи</w:t>
      </w:r>
      <w:r w:rsidR="000D6822" w:rsidRPr="00105F53">
        <w:rPr>
          <w:rFonts w:ascii="Times New Roman" w:hAnsi="Times New Roman" w:cs="Times New Roman"/>
          <w:sz w:val="26"/>
          <w:szCs w:val="26"/>
        </w:rPr>
        <w:t>х</w:t>
      </w:r>
      <w:r w:rsidRPr="00105F53">
        <w:rPr>
          <w:rFonts w:ascii="Times New Roman" w:hAnsi="Times New Roman" w:cs="Times New Roman"/>
          <w:sz w:val="26"/>
          <w:szCs w:val="26"/>
        </w:rPr>
        <w:t xml:space="preserve"> свои полномочия на непостоянной основе – 25 единиц;</w:t>
      </w:r>
    </w:p>
    <w:p w:rsidR="00AC11BB" w:rsidRPr="00105F53" w:rsidRDefault="00AC11BB" w:rsidP="00AC11BB">
      <w:pPr>
        <w:jc w:val="both"/>
        <w:rPr>
          <w:rFonts w:ascii="Times New Roman" w:hAnsi="Times New Roman" w:cs="Times New Roman"/>
          <w:sz w:val="26"/>
          <w:szCs w:val="26"/>
        </w:rPr>
      </w:pPr>
      <w:r w:rsidRPr="00105F53">
        <w:rPr>
          <w:rFonts w:ascii="Times New Roman" w:hAnsi="Times New Roman" w:cs="Times New Roman"/>
          <w:sz w:val="26"/>
          <w:szCs w:val="26"/>
        </w:rPr>
        <w:tab/>
        <w:t xml:space="preserve">- по состоянию на 31 декабря 2022 года </w:t>
      </w:r>
      <w:r w:rsidR="000D6822" w:rsidRPr="00105F53">
        <w:rPr>
          <w:rFonts w:ascii="Times New Roman" w:hAnsi="Times New Roman" w:cs="Times New Roman"/>
          <w:sz w:val="26"/>
          <w:szCs w:val="26"/>
        </w:rPr>
        <w:t xml:space="preserve">фактическая численность лиц, замещающих муниципальную должность депутата представительного органа </w:t>
      </w:r>
      <w:proofErr w:type="spellStart"/>
      <w:r w:rsidR="000D6822" w:rsidRPr="00105F53">
        <w:rPr>
          <w:rFonts w:ascii="Times New Roman" w:hAnsi="Times New Roman" w:cs="Times New Roman"/>
          <w:sz w:val="26"/>
          <w:szCs w:val="26"/>
        </w:rPr>
        <w:t>Красноглинского</w:t>
      </w:r>
      <w:proofErr w:type="spellEnd"/>
      <w:r w:rsidR="000D6822" w:rsidRPr="00105F53">
        <w:rPr>
          <w:rFonts w:ascii="Times New Roman" w:hAnsi="Times New Roman" w:cs="Times New Roman"/>
          <w:sz w:val="26"/>
          <w:szCs w:val="26"/>
        </w:rPr>
        <w:t xml:space="preserve"> внутригородского района городского округа Самара, и осуществляющих свои полномочия на непостоянной основе - </w:t>
      </w:r>
      <w:r w:rsidRPr="00105F53">
        <w:rPr>
          <w:rFonts w:ascii="Times New Roman" w:hAnsi="Times New Roman" w:cs="Times New Roman"/>
          <w:sz w:val="26"/>
          <w:szCs w:val="26"/>
        </w:rPr>
        <w:t>24 депутат</w:t>
      </w:r>
      <w:r w:rsidR="000D6822" w:rsidRPr="00105F53">
        <w:rPr>
          <w:rFonts w:ascii="Times New Roman" w:hAnsi="Times New Roman" w:cs="Times New Roman"/>
          <w:sz w:val="26"/>
          <w:szCs w:val="26"/>
        </w:rPr>
        <w:t>а</w:t>
      </w:r>
      <w:r w:rsidRPr="00105F53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0D6822" w:rsidRPr="00105F53">
        <w:rPr>
          <w:rFonts w:ascii="Times New Roman" w:hAnsi="Times New Roman" w:cs="Times New Roman"/>
          <w:sz w:val="26"/>
          <w:szCs w:val="26"/>
        </w:rPr>
        <w:t>а</w:t>
      </w:r>
      <w:r w:rsidRPr="00105F53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Pr="00105F53">
        <w:rPr>
          <w:rFonts w:ascii="Times New Roman" w:hAnsi="Times New Roman" w:cs="Times New Roman"/>
          <w:sz w:val="26"/>
          <w:szCs w:val="26"/>
        </w:rPr>
        <w:t>Красноглинского</w:t>
      </w:r>
      <w:proofErr w:type="spellEnd"/>
      <w:r w:rsidRPr="00105F53">
        <w:rPr>
          <w:rFonts w:ascii="Times New Roman" w:hAnsi="Times New Roman" w:cs="Times New Roman"/>
          <w:sz w:val="26"/>
          <w:szCs w:val="26"/>
        </w:rPr>
        <w:t xml:space="preserve"> внутригородского района городского округа Самара;</w:t>
      </w:r>
    </w:p>
    <w:p w:rsidR="009648FF" w:rsidRPr="00105F53" w:rsidRDefault="009648FF" w:rsidP="00AC11BB">
      <w:pPr>
        <w:jc w:val="both"/>
        <w:rPr>
          <w:rFonts w:ascii="Times New Roman" w:hAnsi="Times New Roman" w:cs="Times New Roman"/>
          <w:sz w:val="26"/>
          <w:szCs w:val="26"/>
        </w:rPr>
      </w:pPr>
      <w:r w:rsidRPr="00105F5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05F53">
        <w:rPr>
          <w:rFonts w:ascii="Times New Roman" w:hAnsi="Times New Roman" w:cs="Times New Roman"/>
          <w:sz w:val="26"/>
          <w:szCs w:val="26"/>
        </w:rPr>
        <w:t xml:space="preserve">- количество депутатов представительного органа </w:t>
      </w:r>
      <w:proofErr w:type="spellStart"/>
      <w:r w:rsidRPr="00105F53">
        <w:rPr>
          <w:rFonts w:ascii="Times New Roman" w:hAnsi="Times New Roman" w:cs="Times New Roman"/>
          <w:sz w:val="26"/>
          <w:szCs w:val="26"/>
        </w:rPr>
        <w:t>Красноглинского</w:t>
      </w:r>
      <w:proofErr w:type="spellEnd"/>
      <w:r w:rsidRPr="00105F53">
        <w:rPr>
          <w:rFonts w:ascii="Times New Roman" w:hAnsi="Times New Roman" w:cs="Times New Roman"/>
          <w:sz w:val="26"/>
          <w:szCs w:val="26"/>
        </w:rPr>
        <w:t xml:space="preserve"> внутригородского района городского округа Самара, осуществляющих свои полномочия на непостоянной основе,</w:t>
      </w:r>
      <w:r w:rsidRPr="00105F53">
        <w:rPr>
          <w:rFonts w:ascii="Times New Roman" w:hAnsi="Times New Roman" w:cs="Times New Roman"/>
          <w:sz w:val="26"/>
          <w:szCs w:val="26"/>
        </w:rPr>
        <w:t xml:space="preserve"> </w:t>
      </w:r>
      <w:r w:rsidRPr="00105F53">
        <w:rPr>
          <w:rFonts w:ascii="Times New Roman" w:hAnsi="Times New Roman" w:cs="Times New Roman"/>
          <w:b/>
          <w:sz w:val="26"/>
          <w:szCs w:val="26"/>
        </w:rPr>
        <w:t>представили уведомление</w:t>
      </w:r>
      <w:r w:rsidRPr="00105F53">
        <w:rPr>
          <w:rFonts w:ascii="Times New Roman" w:hAnsi="Times New Roman" w:cs="Times New Roman"/>
          <w:sz w:val="26"/>
          <w:szCs w:val="26"/>
        </w:rPr>
        <w:t xml:space="preserve"> о том, что </w:t>
      </w:r>
      <w:r w:rsidRPr="00105F53">
        <w:rPr>
          <w:rFonts w:ascii="Times New Roman" w:hAnsi="Times New Roman" w:cs="Times New Roman"/>
          <w:sz w:val="26"/>
          <w:szCs w:val="26"/>
        </w:rPr>
        <w:t>в течение</w:t>
      </w:r>
      <w:r w:rsidRPr="00105F53">
        <w:rPr>
          <w:rFonts w:ascii="Times New Roman" w:hAnsi="Times New Roman" w:cs="Times New Roman"/>
          <w:sz w:val="26"/>
          <w:szCs w:val="26"/>
        </w:rPr>
        <w:t xml:space="preserve"> отчетного периода 2022 года (</w:t>
      </w:r>
      <w:r w:rsidRPr="00105F53">
        <w:rPr>
          <w:rFonts w:ascii="Times New Roman" w:hAnsi="Times New Roman" w:cs="Times New Roman"/>
          <w:sz w:val="26"/>
          <w:szCs w:val="26"/>
        </w:rPr>
        <w:t xml:space="preserve">с 1 января 2022 года по 31 декабря 2022 года) им, его супругой (супругом) и (или) несовершеннолетними детьми </w:t>
      </w:r>
      <w:r w:rsidRPr="00105F53">
        <w:rPr>
          <w:rFonts w:ascii="Times New Roman" w:hAnsi="Times New Roman" w:cs="Times New Roman"/>
          <w:b/>
          <w:sz w:val="26"/>
          <w:szCs w:val="26"/>
        </w:rPr>
        <w:t>не совершались сделки</w:t>
      </w:r>
      <w:r w:rsidRPr="00105F53">
        <w:rPr>
          <w:rFonts w:ascii="Times New Roman" w:hAnsi="Times New Roman" w:cs="Times New Roman"/>
          <w:sz w:val="26"/>
          <w:szCs w:val="26"/>
        </w:rPr>
        <w:t>, общая сумма которых превышает общий доход депутата и его супруги (супруга) за</w:t>
      </w:r>
      <w:proofErr w:type="gramEnd"/>
      <w:r w:rsidRPr="00105F53">
        <w:rPr>
          <w:rFonts w:ascii="Times New Roman" w:hAnsi="Times New Roman" w:cs="Times New Roman"/>
          <w:sz w:val="26"/>
          <w:szCs w:val="26"/>
        </w:rPr>
        <w:t xml:space="preserve"> три года, предшествующих отчетному периоду</w:t>
      </w:r>
      <w:r w:rsidRPr="00105F53">
        <w:rPr>
          <w:rFonts w:ascii="Times New Roman" w:hAnsi="Times New Roman" w:cs="Times New Roman"/>
          <w:sz w:val="26"/>
          <w:szCs w:val="26"/>
        </w:rPr>
        <w:t xml:space="preserve"> - </w:t>
      </w:r>
      <w:r w:rsidRPr="00105F53">
        <w:rPr>
          <w:rFonts w:ascii="Times New Roman" w:hAnsi="Times New Roman" w:cs="Times New Roman"/>
          <w:sz w:val="26"/>
          <w:szCs w:val="26"/>
        </w:rPr>
        <w:t xml:space="preserve">24 депутата Совета депутатов </w:t>
      </w:r>
      <w:proofErr w:type="spellStart"/>
      <w:r w:rsidRPr="00105F53">
        <w:rPr>
          <w:rFonts w:ascii="Times New Roman" w:hAnsi="Times New Roman" w:cs="Times New Roman"/>
          <w:sz w:val="26"/>
          <w:szCs w:val="26"/>
        </w:rPr>
        <w:t>Красноглинского</w:t>
      </w:r>
      <w:proofErr w:type="spellEnd"/>
      <w:r w:rsidRPr="00105F53">
        <w:rPr>
          <w:rFonts w:ascii="Times New Roman" w:hAnsi="Times New Roman" w:cs="Times New Roman"/>
          <w:sz w:val="26"/>
          <w:szCs w:val="26"/>
        </w:rPr>
        <w:t xml:space="preserve"> внутригородского района городского округа Самара</w:t>
      </w:r>
    </w:p>
    <w:p w:rsidR="00AC11BB" w:rsidRDefault="00AC11BB" w:rsidP="003B3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1BB" w:rsidRPr="003B3D72" w:rsidRDefault="00AC11BB" w:rsidP="003B3D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11BB" w:rsidRPr="003B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D3"/>
    <w:rsid w:val="000D042F"/>
    <w:rsid w:val="000D6822"/>
    <w:rsid w:val="00105F53"/>
    <w:rsid w:val="003B3D72"/>
    <w:rsid w:val="004C547B"/>
    <w:rsid w:val="009648FF"/>
    <w:rsid w:val="009A7AFB"/>
    <w:rsid w:val="00AC11BB"/>
    <w:rsid w:val="00BF0ED3"/>
    <w:rsid w:val="00EF562B"/>
    <w:rsid w:val="00F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F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10</cp:revision>
  <cp:lastPrinted>2023-04-11T07:31:00Z</cp:lastPrinted>
  <dcterms:created xsi:type="dcterms:W3CDTF">2023-04-10T12:57:00Z</dcterms:created>
  <dcterms:modified xsi:type="dcterms:W3CDTF">2023-04-11T07:44:00Z</dcterms:modified>
</cp:coreProperties>
</file>