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F0" w:rsidRDefault="00CB57F0">
      <w:pPr>
        <w:pStyle w:val="ConsPlusTitlePage"/>
      </w:pPr>
      <w:bookmarkStart w:id="0" w:name="_GoBack"/>
      <w:bookmarkEnd w:id="0"/>
      <w:r>
        <w:br/>
      </w:r>
    </w:p>
    <w:p w:rsidR="00CB57F0" w:rsidRDefault="00CB57F0">
      <w:pPr>
        <w:pStyle w:val="ConsPlusTitle"/>
        <w:jc w:val="both"/>
      </w:pPr>
    </w:p>
    <w:p w:rsidR="008B45DF" w:rsidRDefault="008B45DF">
      <w:pPr>
        <w:pStyle w:val="ConsPlusTitle"/>
        <w:jc w:val="both"/>
      </w:pPr>
    </w:p>
    <w:p w:rsidR="008B45DF" w:rsidRDefault="008B45DF">
      <w:pPr>
        <w:pStyle w:val="ConsPlusTitle"/>
        <w:jc w:val="both"/>
      </w:pPr>
    </w:p>
    <w:p w:rsidR="005C4C43" w:rsidRDefault="005C4C43">
      <w:pPr>
        <w:pStyle w:val="ConsPlusTitle"/>
        <w:jc w:val="both"/>
      </w:pPr>
    </w:p>
    <w:p w:rsidR="005C4C43" w:rsidRDefault="005C4C43">
      <w:pPr>
        <w:pStyle w:val="ConsPlusTitle"/>
        <w:jc w:val="both"/>
      </w:pPr>
    </w:p>
    <w:p w:rsidR="005C4C43" w:rsidRDefault="005C4C43">
      <w:pPr>
        <w:pStyle w:val="ConsPlusTitle"/>
        <w:jc w:val="both"/>
      </w:pPr>
    </w:p>
    <w:p w:rsidR="005C4C43" w:rsidRDefault="005C4C43">
      <w:pPr>
        <w:pStyle w:val="ConsPlusTitle"/>
        <w:jc w:val="both"/>
      </w:pPr>
    </w:p>
    <w:p w:rsidR="005C4C43" w:rsidRDefault="005C4C43">
      <w:pPr>
        <w:pStyle w:val="ConsPlusTitle"/>
        <w:jc w:val="both"/>
      </w:pPr>
    </w:p>
    <w:p w:rsidR="005C4C43" w:rsidRDefault="005C4C43">
      <w:pPr>
        <w:pStyle w:val="ConsPlusTitle"/>
        <w:jc w:val="both"/>
      </w:pPr>
    </w:p>
    <w:p w:rsidR="005C4C43" w:rsidRDefault="005C4C43">
      <w:pPr>
        <w:pStyle w:val="ConsPlusTitle"/>
        <w:jc w:val="both"/>
      </w:pPr>
    </w:p>
    <w:p w:rsidR="005C4C43" w:rsidRDefault="005C4C43">
      <w:pPr>
        <w:pStyle w:val="ConsPlusTitle"/>
        <w:jc w:val="both"/>
      </w:pPr>
    </w:p>
    <w:p w:rsidR="008B45DF" w:rsidRDefault="008B45DF">
      <w:pPr>
        <w:pStyle w:val="ConsPlusTitle"/>
        <w:jc w:val="both"/>
      </w:pPr>
    </w:p>
    <w:p w:rsidR="00F435F2" w:rsidRDefault="00F435F2">
      <w:pPr>
        <w:pStyle w:val="ConsPlusTitle"/>
        <w:jc w:val="both"/>
      </w:pPr>
    </w:p>
    <w:p w:rsidR="008B45DF" w:rsidRDefault="008B45DF">
      <w:pPr>
        <w:pStyle w:val="ConsPlusTitle"/>
        <w:jc w:val="both"/>
      </w:pPr>
    </w:p>
    <w:p w:rsidR="008B45DF" w:rsidRDefault="008B45DF" w:rsidP="008B4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Красноглинского внутригородского района городского округа Самара от 2</w:t>
      </w:r>
      <w:r w:rsidR="00BE48B8">
        <w:rPr>
          <w:rFonts w:ascii="Times New Roman" w:hAnsi="Times New Roman" w:cs="Times New Roman"/>
          <w:b w:val="0"/>
          <w:sz w:val="28"/>
          <w:szCs w:val="28"/>
        </w:rPr>
        <w:t>3.12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E48B8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27AF">
        <w:rPr>
          <w:rFonts w:ascii="Times New Roman" w:hAnsi="Times New Roman" w:cs="Times New Roman"/>
          <w:b w:val="0"/>
          <w:sz w:val="28"/>
          <w:szCs w:val="28"/>
        </w:rPr>
        <w:t>№</w:t>
      </w:r>
      <w:r w:rsidR="00BE48B8">
        <w:rPr>
          <w:rFonts w:ascii="Times New Roman" w:hAnsi="Times New Roman" w:cs="Times New Roman"/>
          <w:b w:val="0"/>
          <w:sz w:val="28"/>
          <w:szCs w:val="28"/>
        </w:rPr>
        <w:t>781</w:t>
      </w:r>
      <w:r w:rsidR="002773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«Об утверждении Административного регламента предоставления муниципальной услуги «Присвоение</w:t>
      </w:r>
      <w:r w:rsidR="00BE48B8">
        <w:rPr>
          <w:rFonts w:ascii="Times New Roman" w:hAnsi="Times New Roman" w:cs="Times New Roman"/>
          <w:b w:val="0"/>
          <w:sz w:val="28"/>
          <w:szCs w:val="28"/>
        </w:rPr>
        <w:t xml:space="preserve"> адреса объекту адресации,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изменение и аннулирование </w:t>
      </w:r>
      <w:r w:rsidR="00BE48B8">
        <w:rPr>
          <w:rFonts w:ascii="Times New Roman" w:hAnsi="Times New Roman" w:cs="Times New Roman"/>
          <w:b w:val="0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b w:val="0"/>
          <w:sz w:val="28"/>
          <w:szCs w:val="28"/>
        </w:rPr>
        <w:t>адрес</w:t>
      </w:r>
      <w:r w:rsidR="00BE48B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435F2" w:rsidRPr="008B45DF" w:rsidRDefault="00F435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57F0" w:rsidRDefault="00CB57F0" w:rsidP="0079387B">
      <w:pPr>
        <w:pStyle w:val="ConsPlusNormal"/>
        <w:spacing w:line="360" w:lineRule="auto"/>
        <w:jc w:val="both"/>
      </w:pPr>
    </w:p>
    <w:p w:rsidR="005C3580" w:rsidRDefault="00CB57F0" w:rsidP="005C35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C3580" w:rsidRPr="005C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="005C358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5C3580" w:rsidRPr="005C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05.02.2024 № 124 «О внесении изменений в постановление Правительства Российской</w:t>
      </w:r>
      <w:r w:rsidR="005C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19.11.2014 № 1221, </w:t>
      </w:r>
      <w:r w:rsidR="005C3580" w:rsidRPr="005C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Красноглинского внутригородского района городского округа Самара от 11.07.2023 №473 «Об утверждении Порядка разработки и утверждения административных регламентов предоставления муниципальных услуг Администрацией Красноглинского внутригородского района городского округа Самара» </w:t>
      </w:r>
    </w:p>
    <w:p w:rsidR="00CB57F0" w:rsidRPr="0079387B" w:rsidRDefault="00431338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B57F0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9387B" w:rsidRDefault="00CB57F0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r w:rsidR="00711415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31338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Красноглинского внутригородского района городского округа Самара от 2</w:t>
      </w:r>
      <w:r w:rsidR="00BE48B8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E48B8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3927AF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8B8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781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8B8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95016C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риложение) следующие изменения:</w:t>
      </w:r>
    </w:p>
    <w:p w:rsidR="00AD670D" w:rsidRPr="0079387B" w:rsidRDefault="00431338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1.1. Пункт </w:t>
      </w:r>
      <w:r w:rsidR="00BE48B8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A773F4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риложения </w:t>
      </w:r>
      <w:r w:rsidR="00BE48B8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B4AD7">
        <w:rPr>
          <w:rFonts w:ascii="Times New Roman" w:hAnsi="Times New Roman" w:cs="Times New Roman"/>
          <w:color w:val="000000" w:themeColor="text1"/>
          <w:sz w:val="28"/>
          <w:szCs w:val="28"/>
        </w:rPr>
        <w:t>ополнить</w:t>
      </w:r>
      <w:r w:rsidR="00A773F4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2.5.4. </w:t>
      </w:r>
      <w:r w:rsidR="00A773F4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BE48B8" w:rsidRPr="0079387B" w:rsidRDefault="00BE48B8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4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2.5.4.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Решение Администрации Красноглинского внутригородск</w:t>
      </w:r>
      <w:r w:rsidR="00A773F4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района о присвоении объекту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адресации или </w:t>
      </w:r>
      <w:r w:rsidR="00BF211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аннулировании адреса</w:t>
      </w:r>
      <w:r w:rsidR="00A773F4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адресации</w:t>
      </w:r>
      <w:r w:rsidR="00BF211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3F4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</w:t>
      </w:r>
      <w:r w:rsidR="00BF211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выписки из государственного адресного реестра об адресе объекта адресации или уведомления об отсутствии сведений в го</w:t>
      </w:r>
      <w:r w:rsidR="00BF211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сударственном адресном реестре.».</w:t>
      </w:r>
    </w:p>
    <w:p w:rsidR="00BF211E" w:rsidRPr="0079387B" w:rsidRDefault="00B50BE3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1.2. Пункт 2.6</w:t>
      </w:r>
      <w:r w:rsidR="00C75406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Приложения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B50BE3" w:rsidRPr="0079387B" w:rsidRDefault="00B50BE3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«2.6. Срок, отведенный Администрации Красноглинского внутригородского района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реестре, в случае подачи заявления:</w:t>
      </w:r>
    </w:p>
    <w:p w:rsidR="00B50BE3" w:rsidRPr="0079387B" w:rsidRDefault="00B50BE3" w:rsidP="007938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8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473406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бумажном носителе -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должен превышать 10 рабочих дней со дня поступления заявления; </w:t>
      </w:r>
    </w:p>
    <w:p w:rsidR="00B50BE3" w:rsidRDefault="00B50BE3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б) в форме электронного документа - не должен превышать 5 рабочих дней со дня поступления заявления.».</w:t>
      </w:r>
    </w:p>
    <w:p w:rsidR="003053EB" w:rsidRDefault="003053EB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В пункте 2.7 Приложения:</w:t>
      </w:r>
    </w:p>
    <w:p w:rsidR="003053EB" w:rsidRDefault="003053EB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1.3.1. абзац 4 изложить в следующей редакции:</w:t>
      </w:r>
    </w:p>
    <w:p w:rsidR="003053EB" w:rsidRDefault="003053EB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- </w:t>
      </w:r>
      <w:r w:rsidRPr="003053EB">
        <w:rPr>
          <w:rFonts w:ascii="Times New Roman" w:hAnsi="Times New Roman" w:cs="Times New Roman"/>
          <w:color w:val="000000" w:themeColor="text1"/>
          <w:sz w:val="28"/>
          <w:szCs w:val="28"/>
        </w:rPr>
        <w:t>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деральный закон от 24 июля 2007 г. №221-ФЗ «О кадастровой деятельности;».</w:t>
      </w:r>
    </w:p>
    <w:p w:rsidR="003053EB" w:rsidRDefault="003053EB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1.3.2. абзац 13 изложить в следующей редакции:</w:t>
      </w:r>
    </w:p>
    <w:p w:rsidR="003053EB" w:rsidRPr="0079387B" w:rsidRDefault="003053EB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 - п</w:t>
      </w:r>
      <w:r w:rsidRPr="003053EB">
        <w:rPr>
          <w:rFonts w:ascii="Times New Roman" w:hAnsi="Times New Roman" w:cs="Times New Roman"/>
          <w:color w:val="000000" w:themeColor="text1"/>
          <w:sz w:val="28"/>
          <w:szCs w:val="28"/>
        </w:rPr>
        <w:t>останов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Правительства РФ от 20 июля </w:t>
      </w:r>
      <w:r w:rsidRPr="0030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Pr="003053EB">
        <w:rPr>
          <w:rFonts w:ascii="Times New Roman" w:hAnsi="Times New Roman" w:cs="Times New Roman"/>
          <w:color w:val="000000" w:themeColor="text1"/>
          <w:sz w:val="28"/>
          <w:szCs w:val="28"/>
        </w:rPr>
        <w:t>1228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053E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Российской Федерации»;».</w:t>
      </w:r>
    </w:p>
    <w:p w:rsidR="00CB57F0" w:rsidRPr="0079387B" w:rsidRDefault="00CB57F0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Настоящее </w:t>
      </w:r>
      <w:r w:rsidR="00711415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 со дня его официального опубликования.</w:t>
      </w:r>
    </w:p>
    <w:p w:rsidR="00CB57F0" w:rsidRPr="0079387B" w:rsidRDefault="00CB57F0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выполнением настоящего </w:t>
      </w:r>
      <w:r w:rsidR="00711415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возложить на заместителя главы Красноглинского внутригородского района городского округа Самара Малышева А.А.</w:t>
      </w:r>
    </w:p>
    <w:p w:rsidR="00711CC4" w:rsidRDefault="00711CC4" w:rsidP="007938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AD7" w:rsidRDefault="00CB4AD7" w:rsidP="007938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580" w:rsidRDefault="005C3580" w:rsidP="007938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580" w:rsidRPr="0079387B" w:rsidRDefault="005C3580" w:rsidP="007938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6550"/>
        <w:gridCol w:w="3940"/>
      </w:tblGrid>
      <w:tr w:rsidR="0079387B" w:rsidRPr="0079387B" w:rsidTr="0027730F">
        <w:tc>
          <w:tcPr>
            <w:tcW w:w="6550" w:type="dxa"/>
            <w:hideMark/>
          </w:tcPr>
          <w:p w:rsidR="0027730F" w:rsidRPr="0079387B" w:rsidRDefault="00711CC4" w:rsidP="00793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27730F" w:rsidRP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 Красноглинского</w:t>
            </w:r>
          </w:p>
          <w:p w:rsidR="0027730F" w:rsidRPr="0079387B" w:rsidRDefault="00711CC4" w:rsidP="00793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27730F" w:rsidRP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внутригородского района</w:t>
            </w:r>
          </w:p>
          <w:p w:rsidR="0027730F" w:rsidRPr="0079387B" w:rsidRDefault="0079387B" w:rsidP="00793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27730F" w:rsidRP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3940" w:type="dxa"/>
          </w:tcPr>
          <w:p w:rsidR="0027730F" w:rsidRPr="0079387B" w:rsidRDefault="0027730F" w:rsidP="00793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730F" w:rsidRPr="0079387B" w:rsidRDefault="0027730F" w:rsidP="00793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730F" w:rsidRPr="0079387B" w:rsidRDefault="0027730F" w:rsidP="00793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В.С. Коновалов</w:t>
            </w:r>
          </w:p>
        </w:tc>
      </w:tr>
    </w:tbl>
    <w:p w:rsidR="00711415" w:rsidRPr="0079387B" w:rsidRDefault="00711415" w:rsidP="007938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CC4" w:rsidRPr="0079387B" w:rsidRDefault="00711CC4" w:rsidP="007938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AD7" w:rsidRDefault="00CB4AD7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0F" w:rsidRDefault="00711CC4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Малышев</w:t>
      </w:r>
    </w:p>
    <w:p w:rsidR="00711CC4" w:rsidRPr="0027730F" w:rsidRDefault="00711CC4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950 29 62</w:t>
      </w:r>
    </w:p>
    <w:sectPr w:rsidR="00711CC4" w:rsidRPr="0027730F" w:rsidSect="00727161">
      <w:headerReference w:type="default" r:id="rId8"/>
      <w:pgSz w:w="11906" w:h="16838"/>
      <w:pgMar w:top="1134" w:right="99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74" w:rsidRDefault="008D5E74" w:rsidP="008755C8">
      <w:pPr>
        <w:spacing w:after="0" w:line="240" w:lineRule="auto"/>
      </w:pPr>
      <w:r>
        <w:separator/>
      </w:r>
    </w:p>
  </w:endnote>
  <w:endnote w:type="continuationSeparator" w:id="0">
    <w:p w:rsidR="008D5E74" w:rsidRDefault="008D5E74" w:rsidP="0087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74" w:rsidRDefault="008D5E74" w:rsidP="008755C8">
      <w:pPr>
        <w:spacing w:after="0" w:line="240" w:lineRule="auto"/>
      </w:pPr>
      <w:r>
        <w:separator/>
      </w:r>
    </w:p>
  </w:footnote>
  <w:footnote w:type="continuationSeparator" w:id="0">
    <w:p w:rsidR="008D5E74" w:rsidRDefault="008D5E74" w:rsidP="0087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06684"/>
      <w:docPartObj>
        <w:docPartGallery w:val="Page Numbers (Top of Page)"/>
        <w:docPartUnique/>
      </w:docPartObj>
    </w:sdtPr>
    <w:sdtEndPr/>
    <w:sdtContent>
      <w:p w:rsidR="008755C8" w:rsidRDefault="008755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2E">
          <w:rPr>
            <w:noProof/>
          </w:rPr>
          <w:t>3</w:t>
        </w:r>
        <w:r>
          <w:fldChar w:fldCharType="end"/>
        </w:r>
      </w:p>
    </w:sdtContent>
  </w:sdt>
  <w:p w:rsidR="008755C8" w:rsidRDefault="008755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F0"/>
    <w:rsid w:val="00006847"/>
    <w:rsid w:val="00036D2F"/>
    <w:rsid w:val="00073DEB"/>
    <w:rsid w:val="000764E9"/>
    <w:rsid w:val="0009630C"/>
    <w:rsid w:val="000A0DA4"/>
    <w:rsid w:val="00110690"/>
    <w:rsid w:val="001A3AC4"/>
    <w:rsid w:val="001B1BE0"/>
    <w:rsid w:val="00230EDD"/>
    <w:rsid w:val="0027730F"/>
    <w:rsid w:val="00295A2E"/>
    <w:rsid w:val="003053EB"/>
    <w:rsid w:val="003264D7"/>
    <w:rsid w:val="003927AF"/>
    <w:rsid w:val="003F34E5"/>
    <w:rsid w:val="00431338"/>
    <w:rsid w:val="00473406"/>
    <w:rsid w:val="004A3103"/>
    <w:rsid w:val="004B1C80"/>
    <w:rsid w:val="005C3580"/>
    <w:rsid w:val="005C4C43"/>
    <w:rsid w:val="00711415"/>
    <w:rsid w:val="00711CC4"/>
    <w:rsid w:val="00727161"/>
    <w:rsid w:val="00735D0A"/>
    <w:rsid w:val="007360AD"/>
    <w:rsid w:val="007702A1"/>
    <w:rsid w:val="0079387B"/>
    <w:rsid w:val="00827A33"/>
    <w:rsid w:val="008755C8"/>
    <w:rsid w:val="008B45DF"/>
    <w:rsid w:val="008D5E74"/>
    <w:rsid w:val="008E31DA"/>
    <w:rsid w:val="0095016C"/>
    <w:rsid w:val="0095406C"/>
    <w:rsid w:val="00A45DD0"/>
    <w:rsid w:val="00A67018"/>
    <w:rsid w:val="00A773F4"/>
    <w:rsid w:val="00AD670D"/>
    <w:rsid w:val="00B1103F"/>
    <w:rsid w:val="00B50BE3"/>
    <w:rsid w:val="00B82D8D"/>
    <w:rsid w:val="00BE48B8"/>
    <w:rsid w:val="00BF211E"/>
    <w:rsid w:val="00C67817"/>
    <w:rsid w:val="00C75406"/>
    <w:rsid w:val="00C95514"/>
    <w:rsid w:val="00CA186A"/>
    <w:rsid w:val="00CB4AD7"/>
    <w:rsid w:val="00CB57F0"/>
    <w:rsid w:val="00CE66D7"/>
    <w:rsid w:val="00D00B8A"/>
    <w:rsid w:val="00D14810"/>
    <w:rsid w:val="00D65D29"/>
    <w:rsid w:val="00DA4AB4"/>
    <w:rsid w:val="00E121ED"/>
    <w:rsid w:val="00E1664C"/>
    <w:rsid w:val="00E730FD"/>
    <w:rsid w:val="00ED5547"/>
    <w:rsid w:val="00F244CE"/>
    <w:rsid w:val="00F435F2"/>
    <w:rsid w:val="00F82306"/>
    <w:rsid w:val="00F86636"/>
    <w:rsid w:val="00FB3D76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5C8"/>
  </w:style>
  <w:style w:type="paragraph" w:styleId="a7">
    <w:name w:val="footer"/>
    <w:basedOn w:val="a"/>
    <w:link w:val="a8"/>
    <w:uiPriority w:val="99"/>
    <w:unhideWhenUsed/>
    <w:rsid w:val="0087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5C8"/>
  </w:style>
  <w:style w:type="character" w:styleId="a9">
    <w:name w:val="Hyperlink"/>
    <w:basedOn w:val="a0"/>
    <w:uiPriority w:val="99"/>
    <w:unhideWhenUsed/>
    <w:rsid w:val="0079387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5C35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C3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5C8"/>
  </w:style>
  <w:style w:type="paragraph" w:styleId="a7">
    <w:name w:val="footer"/>
    <w:basedOn w:val="a"/>
    <w:link w:val="a8"/>
    <w:uiPriority w:val="99"/>
    <w:unhideWhenUsed/>
    <w:rsid w:val="0087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5C8"/>
  </w:style>
  <w:style w:type="character" w:styleId="a9">
    <w:name w:val="Hyperlink"/>
    <w:basedOn w:val="a0"/>
    <w:uiPriority w:val="99"/>
    <w:unhideWhenUsed/>
    <w:rsid w:val="0079387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5C35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C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9142-9371-4E48-A8B7-746D77B8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Екатерина Васильевна</dc:creator>
  <cp:lastModifiedBy>Сафонова Елена Анатольевна</cp:lastModifiedBy>
  <cp:revision>2</cp:revision>
  <cp:lastPrinted>2020-10-05T09:34:00Z</cp:lastPrinted>
  <dcterms:created xsi:type="dcterms:W3CDTF">2024-03-18T10:43:00Z</dcterms:created>
  <dcterms:modified xsi:type="dcterms:W3CDTF">2024-03-18T10:43:00Z</dcterms:modified>
</cp:coreProperties>
</file>