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EC5590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590"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:rsidR="00A11202" w:rsidRPr="00EC5590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590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Pr="00EC5590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590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  <w:r w:rsidR="00F42429" w:rsidRPr="00EC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Pr="00EC5590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59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 w:rsidRPr="00EC559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Pr="00EC5590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Pr="00EC5590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EC5590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90">
        <w:rPr>
          <w:rFonts w:ascii="Times New Roman" w:hAnsi="Times New Roman" w:cs="Times New Roman"/>
          <w:sz w:val="28"/>
          <w:szCs w:val="28"/>
        </w:rPr>
        <w:tab/>
      </w:r>
      <w:r w:rsidR="00B11CA3" w:rsidRPr="00EC5590">
        <w:rPr>
          <w:rFonts w:ascii="Times New Roman" w:hAnsi="Times New Roman" w:cs="Times New Roman"/>
          <w:sz w:val="28"/>
          <w:szCs w:val="28"/>
        </w:rPr>
        <w:t xml:space="preserve">1. </w:t>
      </w:r>
      <w:r w:rsidRPr="00EC559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EC5590">
        <w:rPr>
          <w:rFonts w:ascii="Times New Roman" w:hAnsi="Times New Roman"/>
          <w:sz w:val="28"/>
          <w:szCs w:val="28"/>
        </w:rPr>
        <w:t xml:space="preserve"> Администрации Кр</w:t>
      </w:r>
      <w:r w:rsidR="00B11CA3" w:rsidRPr="00EC5590">
        <w:rPr>
          <w:rFonts w:ascii="Times New Roman" w:hAnsi="Times New Roman"/>
          <w:sz w:val="28"/>
          <w:szCs w:val="28"/>
        </w:rPr>
        <w:t xml:space="preserve">асноглинского  внутригородского </w:t>
      </w:r>
      <w:r w:rsidRPr="00EC5590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 w:rsidRPr="00EC5590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 w:rsidRPr="00EC5590">
        <w:rPr>
          <w:rFonts w:ascii="Times New Roman" w:hAnsi="Times New Roman"/>
          <w:sz w:val="28"/>
          <w:szCs w:val="28"/>
        </w:rPr>
        <w:t>)</w:t>
      </w:r>
      <w:r w:rsidRPr="00EC5590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 w:rsidRPr="00EC559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C559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D19C2" w:rsidRPr="00EC5590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  <w:r w:rsidR="00B11CA3" w:rsidRPr="00EC5590">
        <w:rPr>
          <w:rFonts w:ascii="Times New Roman" w:hAnsi="Times New Roman" w:cs="Times New Roman"/>
          <w:sz w:val="28"/>
          <w:szCs w:val="28"/>
        </w:rPr>
        <w:t>района</w:t>
      </w:r>
      <w:r w:rsidR="00AD19C2" w:rsidRPr="00EC5590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EC5590">
        <w:rPr>
          <w:rFonts w:ascii="Times New Roman" w:hAnsi="Times New Roman" w:cs="Times New Roman"/>
          <w:sz w:val="28"/>
          <w:szCs w:val="28"/>
        </w:rPr>
        <w:t xml:space="preserve"> </w:t>
      </w:r>
      <w:r w:rsidR="006413D7" w:rsidRPr="00EC5590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 w:rsidRPr="00EC5590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EC5590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 w:rsidRPr="00EC55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EC5590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EC5590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 w:rsidRPr="00EC5590">
        <w:rPr>
          <w:rFonts w:ascii="Times New Roman" w:hAnsi="Times New Roman" w:cs="Times New Roman"/>
          <w:sz w:val="28"/>
          <w:szCs w:val="28"/>
        </w:rPr>
        <w:t xml:space="preserve">й экспертизы в соответствии с </w:t>
      </w:r>
      <w:r w:rsidR="000D6798" w:rsidRPr="00EC5590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EC5590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Красноглинского внутригородского района городского округа Самара, утвержденного постановление</w:t>
      </w:r>
      <w:r w:rsidR="001A54D1" w:rsidRPr="00EC5590">
        <w:rPr>
          <w:rFonts w:ascii="Times New Roman" w:hAnsi="Times New Roman" w:cs="Times New Roman"/>
          <w:sz w:val="28"/>
          <w:szCs w:val="28"/>
        </w:rPr>
        <w:t>м</w:t>
      </w:r>
      <w:r w:rsidR="00441055" w:rsidRPr="00EC5590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10.08.2017 №268: </w:t>
      </w:r>
    </w:p>
    <w:p w:rsidR="00B11CA3" w:rsidRPr="00EC5590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5590">
        <w:rPr>
          <w:rFonts w:ascii="Times New Roman" w:hAnsi="Times New Roman"/>
          <w:sz w:val="28"/>
          <w:szCs w:val="28"/>
        </w:rPr>
        <w:tab/>
      </w:r>
      <w:r w:rsidR="00CA7DE5" w:rsidRPr="00EC5590">
        <w:rPr>
          <w:rFonts w:ascii="Times New Roman" w:hAnsi="Times New Roman"/>
          <w:sz w:val="28"/>
          <w:szCs w:val="28"/>
        </w:rPr>
        <w:t>«</w:t>
      </w:r>
      <w:r w:rsidR="00A25332" w:rsidRPr="00EC559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Красноглинского внутригородского района городского округа Самара от 29.12.2017 № 466 «Об утверждении муниципальной программы Красноглинского внутригородского района городского округа Самара «Комфортная городская среда» на 2018 – 2025 годы».</w:t>
      </w:r>
    </w:p>
    <w:p w:rsidR="00B11CA3" w:rsidRPr="00EC5590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5590"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D19C2" w:rsidRPr="00EC5590">
        <w:rPr>
          <w:rFonts w:ascii="Times New Roman" w:hAnsi="Times New Roman"/>
          <w:sz w:val="28"/>
          <w:szCs w:val="28"/>
        </w:rPr>
        <w:t xml:space="preserve">официальном </w:t>
      </w:r>
      <w:r w:rsidRPr="00EC5590">
        <w:rPr>
          <w:rFonts w:ascii="Times New Roman" w:hAnsi="Times New Roman"/>
          <w:sz w:val="28"/>
          <w:szCs w:val="28"/>
        </w:rPr>
        <w:t xml:space="preserve">сайте: </w:t>
      </w:r>
      <w:r w:rsidR="00ED6871">
        <w:rPr>
          <w:rFonts w:ascii="Times New Roman" w:hAnsi="Times New Roman"/>
          <w:sz w:val="28"/>
          <w:szCs w:val="28"/>
        </w:rPr>
        <w:t>«12» апреля  2024</w:t>
      </w:r>
      <w:r w:rsidRPr="00EC5590">
        <w:rPr>
          <w:rFonts w:ascii="Times New Roman" w:hAnsi="Times New Roman"/>
          <w:sz w:val="28"/>
          <w:szCs w:val="28"/>
        </w:rPr>
        <w:t xml:space="preserve"> года.</w:t>
      </w:r>
      <w:r w:rsidR="00AB798F" w:rsidRPr="00EC5590">
        <w:rPr>
          <w:sz w:val="28"/>
          <w:szCs w:val="28"/>
        </w:rPr>
        <w:t xml:space="preserve"> </w:t>
      </w:r>
    </w:p>
    <w:p w:rsidR="001A54D1" w:rsidRPr="00EC5590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5590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EC5590">
        <w:rPr>
          <w:rFonts w:ascii="Times New Roman" w:hAnsi="Times New Roman"/>
          <w:sz w:val="28"/>
          <w:szCs w:val="28"/>
        </w:rPr>
        <w:t>Срок проведения независимой экспертизы:  не менее 5 дней со дня размещения проекта постановления  на официальном сайте в пе</w:t>
      </w:r>
      <w:r w:rsidR="000D6798" w:rsidRPr="00EC5590">
        <w:rPr>
          <w:rFonts w:ascii="Times New Roman" w:hAnsi="Times New Roman"/>
          <w:sz w:val="28"/>
          <w:szCs w:val="28"/>
        </w:rPr>
        <w:t xml:space="preserve">риод с </w:t>
      </w:r>
      <w:r w:rsidR="00ED6871">
        <w:rPr>
          <w:rFonts w:ascii="Times New Roman" w:hAnsi="Times New Roman"/>
          <w:sz w:val="28"/>
          <w:szCs w:val="28"/>
        </w:rPr>
        <w:t>«12» апреля 2024 года по «16» апреля 2024</w:t>
      </w:r>
      <w:r w:rsidR="001A54D1" w:rsidRPr="00EC5590">
        <w:rPr>
          <w:rFonts w:ascii="Times New Roman" w:hAnsi="Times New Roman"/>
          <w:sz w:val="28"/>
          <w:szCs w:val="28"/>
        </w:rPr>
        <w:t xml:space="preserve"> года.     </w:t>
      </w:r>
    </w:p>
    <w:p w:rsidR="00100F24" w:rsidRPr="00EC5590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5590">
        <w:rPr>
          <w:rFonts w:ascii="Times New Roman" w:hAnsi="Times New Roman"/>
          <w:sz w:val="28"/>
          <w:szCs w:val="28"/>
        </w:rPr>
        <w:t>5</w:t>
      </w:r>
      <w:r w:rsidR="00B11CA3" w:rsidRPr="00EC5590">
        <w:rPr>
          <w:rFonts w:ascii="Times New Roman" w:hAnsi="Times New Roman"/>
          <w:sz w:val="28"/>
          <w:szCs w:val="28"/>
        </w:rPr>
        <w:t xml:space="preserve">. </w:t>
      </w:r>
      <w:r w:rsidR="00100F24" w:rsidRPr="00EC5590">
        <w:rPr>
          <w:rFonts w:ascii="Times New Roman" w:hAnsi="Times New Roman"/>
          <w:sz w:val="28"/>
          <w:szCs w:val="28"/>
        </w:rPr>
        <w:t xml:space="preserve">Адрес, по которому принимаются заключения независимой экспертизы: 443112, г. Самара, ул. Сергея Лазо, 11. </w:t>
      </w:r>
    </w:p>
    <w:p w:rsidR="00100F24" w:rsidRPr="00EC5590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559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EC5590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EC559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C5590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EC559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C559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C5590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978C3"/>
    <w:rsid w:val="001A54D1"/>
    <w:rsid w:val="00282649"/>
    <w:rsid w:val="002A21D1"/>
    <w:rsid w:val="00385724"/>
    <w:rsid w:val="00441055"/>
    <w:rsid w:val="004E7BB4"/>
    <w:rsid w:val="005B4B22"/>
    <w:rsid w:val="0060449F"/>
    <w:rsid w:val="006413D7"/>
    <w:rsid w:val="008474A0"/>
    <w:rsid w:val="00A11202"/>
    <w:rsid w:val="00A25332"/>
    <w:rsid w:val="00A607B7"/>
    <w:rsid w:val="00AA5A47"/>
    <w:rsid w:val="00AB798F"/>
    <w:rsid w:val="00AD19C2"/>
    <w:rsid w:val="00B11CA3"/>
    <w:rsid w:val="00C211D6"/>
    <w:rsid w:val="00CA7DE5"/>
    <w:rsid w:val="00D2119B"/>
    <w:rsid w:val="00EC5590"/>
    <w:rsid w:val="00ED6871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Сафонова Елена Анатольевна</cp:lastModifiedBy>
  <cp:revision>2</cp:revision>
  <cp:lastPrinted>2024-04-12T06:24:00Z</cp:lastPrinted>
  <dcterms:created xsi:type="dcterms:W3CDTF">2024-04-12T06:49:00Z</dcterms:created>
  <dcterms:modified xsi:type="dcterms:W3CDTF">2024-04-12T06:49:00Z</dcterms:modified>
</cp:coreProperties>
</file>