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CCB7" w14:textId="1C506D8C" w:rsidR="003C7951" w:rsidRDefault="003C7951" w:rsidP="00CD5D23">
      <w:pPr>
        <w:jc w:val="center"/>
      </w:pPr>
    </w:p>
    <w:p w14:paraId="1554CCB8" w14:textId="6C5342C4" w:rsidR="00481942" w:rsidRDefault="00481942"/>
    <w:p w14:paraId="1554CCB9" w14:textId="123E3CD1" w:rsidR="00481942" w:rsidRPr="00481942" w:rsidRDefault="00481942" w:rsidP="00481942"/>
    <w:p w14:paraId="1554CCBA" w14:textId="78AFD7B1" w:rsidR="00481942" w:rsidRPr="00481942" w:rsidRDefault="00B10928" w:rsidP="004819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CCF8" wp14:editId="10743848">
                <wp:simplePos x="0" y="0"/>
                <wp:positionH relativeFrom="column">
                  <wp:posOffset>-213360</wp:posOffset>
                </wp:positionH>
                <wp:positionV relativeFrom="paragraph">
                  <wp:posOffset>13969</wp:posOffset>
                </wp:positionV>
                <wp:extent cx="6243955" cy="2371725"/>
                <wp:effectExtent l="0" t="0" r="2349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6C7EA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59FE178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199A516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E5F3DCC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6D277E1" w14:textId="77777777" w:rsidR="00B10928" w:rsidRDefault="00B10928" w:rsidP="00B10928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6B76916" w14:textId="77777777" w:rsidR="00B10928" w:rsidRDefault="00B1092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5476DAC" w14:textId="77777777" w:rsidR="00B10928" w:rsidRDefault="00B1092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504742EA" w14:textId="77777777" w:rsidR="00B10928" w:rsidRDefault="00B10928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D808B08" w14:textId="32914CAF" w:rsidR="006F6062" w:rsidRPr="00D30876" w:rsidRDefault="006F6062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Об утверждении Положения об учете муниципального</w:t>
                            </w:r>
                          </w:p>
                          <w:p w14:paraId="6762659B" w14:textId="6F20C8C0" w:rsidR="006F6062" w:rsidRPr="00D30876" w:rsidRDefault="006F6062" w:rsidP="00D30876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имущества и </w:t>
                            </w:r>
                            <w:proofErr w:type="gramStart"/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ведении</w:t>
                            </w:r>
                            <w:proofErr w:type="gramEnd"/>
                            <w:r w:rsidRPr="00D3087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реестра муниципальной собственности</w:t>
                            </w:r>
                          </w:p>
                          <w:p w14:paraId="2F9EF58B" w14:textId="57C258D2" w:rsidR="006F6062" w:rsidRPr="00D30876" w:rsidRDefault="006F6062" w:rsidP="005F7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0876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>Красноглинского</w:t>
                            </w:r>
                            <w:proofErr w:type="spellEnd"/>
                            <w:r w:rsidRPr="00D30876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внутригородского района городского округа Самара </w:t>
                            </w:r>
                          </w:p>
                          <w:p w14:paraId="40BCFE27" w14:textId="77777777" w:rsidR="006F6062" w:rsidRPr="00D30876" w:rsidRDefault="006F6062" w:rsidP="00CD5D2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6.8pt;margin-top:1.1pt;width:491.6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" strokecolor="white">
                <v:textbox>
                  <w:txbxContent>
                    <w:p w14:paraId="05B6C7EA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559FE178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7199A516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2E5F3DCC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16D277E1" w14:textId="77777777" w:rsidR="00B10928" w:rsidRDefault="00B10928" w:rsidP="00B10928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76B76916" w14:textId="77777777" w:rsidR="00B10928" w:rsidRDefault="00B1092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75476DAC" w14:textId="77777777" w:rsidR="00B10928" w:rsidRDefault="00B1092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504742EA" w14:textId="77777777" w:rsidR="00B10928" w:rsidRDefault="00B10928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14:paraId="1D808B08" w14:textId="32914CAF" w:rsidR="006F6062" w:rsidRPr="00D30876" w:rsidRDefault="006F6062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Об утверждении Положения об учете муниципального</w:t>
                      </w:r>
                    </w:p>
                    <w:p w14:paraId="6762659B" w14:textId="6F20C8C0" w:rsidR="006F6062" w:rsidRPr="00D30876" w:rsidRDefault="006F6062" w:rsidP="00D30876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имущества и </w:t>
                      </w:r>
                      <w:proofErr w:type="gramStart"/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ведении</w:t>
                      </w:r>
                      <w:proofErr w:type="gramEnd"/>
                      <w:r w:rsidRPr="00D3087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реестра муниципальной собственности</w:t>
                      </w:r>
                    </w:p>
                    <w:p w14:paraId="2F9EF58B" w14:textId="57C258D2" w:rsidR="006F6062" w:rsidRPr="00D30876" w:rsidRDefault="006F6062" w:rsidP="005F757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D30876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>Красноглинского</w:t>
                      </w:r>
                      <w:proofErr w:type="spellEnd"/>
                      <w:r w:rsidRPr="00D30876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 xml:space="preserve"> внутригородского района городского округа Самара </w:t>
                      </w:r>
                    </w:p>
                    <w:p w14:paraId="40BCFE27" w14:textId="77777777" w:rsidR="006F6062" w:rsidRPr="00D30876" w:rsidRDefault="006F6062" w:rsidP="00CD5D23">
                      <w:pPr>
                        <w:pStyle w:val="a6"/>
                        <w:rPr>
                          <w:rFonts w:ascii="Times New Roman" w:hAnsi="Times New Roman" w:cs="Times New Roman"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4CCBB" w14:textId="77777777" w:rsidR="00481942" w:rsidRPr="00481942" w:rsidRDefault="00481942" w:rsidP="00481942"/>
    <w:p w14:paraId="1554CCBC" w14:textId="039191F2" w:rsidR="00481942" w:rsidRPr="00481942" w:rsidRDefault="00481942" w:rsidP="00481942"/>
    <w:p w14:paraId="1554CCBD" w14:textId="77777777" w:rsidR="00481942" w:rsidRPr="00481942" w:rsidRDefault="00481942" w:rsidP="00481942"/>
    <w:p w14:paraId="1554CCBE" w14:textId="77777777" w:rsidR="00481942" w:rsidRDefault="00481942" w:rsidP="00481942"/>
    <w:p w14:paraId="57DAE3BD" w14:textId="77777777" w:rsidR="000A30D6" w:rsidRDefault="000A30D6" w:rsidP="00CD5D2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AFA7A7" w14:textId="77777777" w:rsidR="00B10928" w:rsidRDefault="00B1092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4DB221" w14:textId="77777777" w:rsidR="00B10928" w:rsidRDefault="00B1092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EE658" w14:textId="77777777" w:rsidR="00B10928" w:rsidRDefault="00B10928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8B0CDD" w14:textId="2F5ECF90" w:rsidR="00D30876" w:rsidRDefault="00850B97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876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целях организации учета муниципального имущества, а также совершенствования механизмов управления и распоряжения имуществом муниципального образования Красноглинский внутригородской район городского округа Самара, руководствуясь 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CD5D23" w:rsidRPr="00CD5D2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>ом от 06.10.2003 №131-ФЗ «</w:t>
      </w:r>
      <w:r w:rsidR="00CD5D23" w:rsidRPr="00CD5D23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hyperlink r:id="rId8" w:history="1">
        <w:r w:rsidRPr="00850B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</w:t>
      </w:r>
      <w:r w:rsidR="004C3D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D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D23">
        <w:rPr>
          <w:rFonts w:ascii="Times New Roman" w:eastAsia="Times New Roman" w:hAnsi="Times New Roman" w:cs="Times New Roman"/>
          <w:sz w:val="28"/>
          <w:szCs w:val="28"/>
          <w:lang w:eastAsia="ru-RU"/>
        </w:rPr>
        <w:t>23 №</w:t>
      </w:r>
      <w:r w:rsidR="004C3D04">
        <w:rPr>
          <w:rFonts w:ascii="Times New Roman" w:eastAsia="Times New Roman" w:hAnsi="Times New Roman" w:cs="Times New Roman"/>
          <w:sz w:val="28"/>
          <w:szCs w:val="28"/>
          <w:lang w:eastAsia="ru-RU"/>
        </w:rPr>
        <w:t>163н</w:t>
      </w:r>
      <w:r w:rsidR="00E7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органами местного самоуправления ре</w:t>
      </w:r>
      <w:r w:rsidR="00E73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D30876" w:rsidRPr="00D30876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>Красноглинск</w:t>
      </w:r>
      <w:r w:rsidR="00A066A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</w:t>
      </w:r>
      <w:r w:rsidR="00A066A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A066A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Самара</w:t>
      </w:r>
      <w:r w:rsidR="00CD5D23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1E69CD" w14:textId="27ADFDDE" w:rsidR="00D30876" w:rsidRPr="0006229E" w:rsidRDefault="00D30876" w:rsidP="00D308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22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29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2B8">
        <w:rPr>
          <w:rFonts w:ascii="Times New Roman" w:eastAsia="Calibri" w:hAnsi="Times New Roman" w:cs="Times New Roman"/>
          <w:sz w:val="28"/>
          <w:szCs w:val="28"/>
        </w:rPr>
        <w:t>Ю</w:t>
      </w:r>
      <w:r w:rsidR="00A037F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7963DC" w14:textId="0A9CBE46" w:rsidR="00D30876" w:rsidRPr="00D30876" w:rsidRDefault="00D30876" w:rsidP="00D308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3" w:history="1">
        <w:r w:rsidRPr="00D30876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об учете муниципального имущества и ведении реестра муниципальной собственности </w:t>
      </w:r>
      <w:proofErr w:type="spellStart"/>
      <w:r w:rsidRPr="00D30876">
        <w:rPr>
          <w:rFonts w:ascii="Times New Roman" w:hAnsi="Times New Roman" w:cs="Times New Roman"/>
          <w:sz w:val="28"/>
          <w:szCs w:val="28"/>
          <w:lang w:eastAsia="ru-RU"/>
        </w:rPr>
        <w:t>Красноглинск</w:t>
      </w:r>
      <w:r w:rsidR="0087329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</w:t>
      </w:r>
      <w:r w:rsidR="0087329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87329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Самара согласно приложению к настоящему </w:t>
      </w:r>
      <w:r w:rsidR="00A34139" w:rsidRPr="00D30876">
        <w:rPr>
          <w:rFonts w:ascii="Times New Roman" w:hAnsi="Times New Roman" w:cs="Times New Roman"/>
          <w:sz w:val="28"/>
          <w:szCs w:val="28"/>
          <w:lang w:eastAsia="ru-RU"/>
        </w:rPr>
        <w:t>постановлению</w:t>
      </w:r>
      <w:r w:rsidRPr="00D30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5987F0" w14:textId="47F07FEA" w:rsidR="00E73B03" w:rsidRDefault="00216B6D" w:rsidP="00D308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73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D04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85F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C3D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577766C" w14:textId="07C77E6C" w:rsidR="00CD5D23" w:rsidRDefault="00CD5D23" w:rsidP="00CD5D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4C3D04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7C518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C5189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7C5189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Самара от 13.01.2017 № 9</w:t>
      </w:r>
      <w:r w:rsidR="00E73B0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положения об учете муниципального имущества и ведении реестра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Самара»;</w:t>
      </w:r>
    </w:p>
    <w:p w14:paraId="5D90DDC6" w14:textId="1ECE7A56" w:rsidR="00432D8C" w:rsidRPr="00432D8C" w:rsidRDefault="00CD5D23" w:rsidP="00CD5D23">
      <w:pPr>
        <w:pStyle w:val="a6"/>
        <w:tabs>
          <w:tab w:val="left" w:pos="851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от 13.0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.2017 №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216</w:t>
      </w:r>
      <w:r w:rsidR="00432D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внутригород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 городского округа </w:t>
      </w:r>
      <w:r w:rsidRPr="00CD5D23">
        <w:rPr>
          <w:rFonts w:ascii="Times New Roman" w:hAnsi="Times New Roman" w:cs="Times New Roman"/>
          <w:sz w:val="28"/>
          <w:szCs w:val="28"/>
          <w:lang w:eastAsia="ru-RU"/>
        </w:rPr>
        <w:t xml:space="preserve">Самара от 13.01.2017 № 9 «Об утверждении положения об учете муниципального имущества и ведении реестра муниципальной собственности </w:t>
      </w:r>
      <w:proofErr w:type="spellStart"/>
      <w:r w:rsidRPr="00CD5D23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CD5D23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68A7863" w14:textId="1528A76A" w:rsidR="00216B6D" w:rsidRPr="00BE657E" w:rsidRDefault="00CD5D23" w:rsidP="00CD5D23">
      <w:pPr>
        <w:pStyle w:val="a6"/>
        <w:tabs>
          <w:tab w:val="left" w:pos="1276"/>
          <w:tab w:val="left" w:pos="1985"/>
          <w:tab w:val="left" w:pos="2268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от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6B6D" w:rsidRPr="00216B6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846</w:t>
      </w:r>
      <w:r w:rsidR="00584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D7D" w:rsidRPr="00584D7D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внутригородского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городского округа  </w:t>
      </w:r>
      <w:r w:rsidRPr="00CD5D23">
        <w:rPr>
          <w:rFonts w:ascii="Times New Roman" w:hAnsi="Times New Roman" w:cs="Times New Roman"/>
          <w:sz w:val="28"/>
          <w:szCs w:val="28"/>
          <w:lang w:eastAsia="ru-RU"/>
        </w:rPr>
        <w:t>Самара от 13.01.2017 № 9 «</w:t>
      </w:r>
      <w:r w:rsidR="00516EDD" w:rsidRPr="00516ED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об учете муниципального имущества и ведении реестра муниципальной собственности </w:t>
      </w:r>
      <w:proofErr w:type="spellStart"/>
      <w:r w:rsidR="00516EDD" w:rsidRPr="00516EDD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516EDD" w:rsidRPr="00516EDD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516ED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7648141" w14:textId="77777777" w:rsidR="00D30876" w:rsidRPr="00BE657E" w:rsidRDefault="00D30876" w:rsidP="00D308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57E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634D8E58" w14:textId="7138A961" w:rsidR="00CD5D23" w:rsidRDefault="00A037FF" w:rsidP="002D2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60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216B6D">
        <w:rPr>
          <w:rFonts w:ascii="Times New Roman" w:hAnsi="Times New Roman" w:cs="Times New Roman"/>
          <w:sz w:val="28"/>
          <w:szCs w:val="28"/>
          <w:lang w:eastAsia="ru-RU"/>
        </w:rPr>
        <w:t>С.В. Ермаков</w:t>
      </w:r>
      <w:r w:rsidR="00AC73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30876" w:rsidRPr="00D30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68FFC2" w14:textId="77777777" w:rsidR="00B10928" w:rsidRDefault="00B10928" w:rsidP="002D2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A08F4" w14:textId="77777777" w:rsidR="00B10928" w:rsidRPr="002D2B08" w:rsidRDefault="00B10928" w:rsidP="002D2B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01123A" w14:textId="3C0A4653" w:rsidR="00CD5D23" w:rsidRDefault="002D2B08" w:rsidP="0002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D23">
        <w:rPr>
          <w:rFonts w:ascii="Times New Roman" w:hAnsi="Times New Roman" w:cs="Times New Roman"/>
          <w:sz w:val="28"/>
          <w:szCs w:val="28"/>
        </w:rPr>
        <w:t xml:space="preserve">  </w:t>
      </w:r>
      <w:r w:rsidR="000227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227ED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0227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03EFC" w14:textId="02791228" w:rsidR="00CD5D23" w:rsidRDefault="00CD5D23" w:rsidP="0002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7ED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151B3221" w14:textId="11AD53F5" w:rsidR="00764266" w:rsidRDefault="00CD5D23" w:rsidP="0002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B6D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</w:r>
      <w:r w:rsidR="00216B6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27ED">
        <w:rPr>
          <w:rFonts w:ascii="Times New Roman" w:hAnsi="Times New Roman" w:cs="Times New Roman"/>
          <w:sz w:val="28"/>
          <w:szCs w:val="28"/>
        </w:rPr>
        <w:t xml:space="preserve">   </w:t>
      </w:r>
      <w:r w:rsidR="00216B6D">
        <w:rPr>
          <w:rFonts w:ascii="Times New Roman" w:hAnsi="Times New Roman" w:cs="Times New Roman"/>
          <w:sz w:val="28"/>
          <w:szCs w:val="28"/>
        </w:rPr>
        <w:t>В.С. Коновалов</w:t>
      </w:r>
    </w:p>
    <w:p w14:paraId="315AA74D" w14:textId="77777777" w:rsidR="00CD5D23" w:rsidRDefault="00CD5D23" w:rsidP="00E175B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EB1DB" w14:textId="77777777" w:rsidR="00B10928" w:rsidRDefault="00B10928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F4CDF" w14:textId="77777777" w:rsidR="00B10928" w:rsidRDefault="00B10928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8A44B" w14:textId="77777777" w:rsidR="00B10928" w:rsidRDefault="0031628B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Емельянова</w:t>
      </w:r>
      <w:r w:rsidR="002D2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63DD6" w14:textId="3E33C3E3" w:rsidR="000B71DF" w:rsidRDefault="00CD5D23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950 53 74</w:t>
      </w:r>
    </w:p>
    <w:p w14:paraId="4AC24FB1" w14:textId="77777777" w:rsidR="00BB525B" w:rsidRPr="00BB525B" w:rsidRDefault="00BB525B" w:rsidP="00BB525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ПРИЛОЖЕНИЕ</w:t>
      </w:r>
    </w:p>
    <w:p w14:paraId="1B7805E1" w14:textId="77777777" w:rsidR="00BB525B" w:rsidRPr="00BB525B" w:rsidRDefault="00BB525B" w:rsidP="00BB525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 постановлению Администрации</w:t>
      </w:r>
    </w:p>
    <w:p w14:paraId="668654A3" w14:textId="77777777" w:rsidR="00BB525B" w:rsidRPr="00BB525B" w:rsidRDefault="00BB525B" w:rsidP="00BB525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</w:t>
      </w:r>
    </w:p>
    <w:p w14:paraId="4A69F17E" w14:textId="77777777" w:rsidR="00BB525B" w:rsidRPr="00BB525B" w:rsidRDefault="00BB525B" w:rsidP="00BB525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района городского округа Самара</w:t>
      </w:r>
    </w:p>
    <w:p w14:paraId="5D62476A" w14:textId="77777777" w:rsidR="00BB525B" w:rsidRPr="00BB525B" w:rsidRDefault="00BB525B" w:rsidP="00BB525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82C7" w14:textId="77777777" w:rsidR="00BB525B" w:rsidRPr="00BB525B" w:rsidRDefault="00BB525B" w:rsidP="00BB525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_______________ № _________</w:t>
      </w:r>
    </w:p>
    <w:p w14:paraId="1157DAE5" w14:textId="77777777" w:rsidR="00BB525B" w:rsidRPr="00BB525B" w:rsidRDefault="00BB525B" w:rsidP="00BB52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754B6B" w14:textId="77777777" w:rsidR="00BB525B" w:rsidRPr="00BB525B" w:rsidRDefault="00BB525B" w:rsidP="00BB52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DB4BF9" w14:textId="77777777" w:rsidR="00BB525B" w:rsidRPr="00BB525B" w:rsidRDefault="00BB525B" w:rsidP="00BB525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2FFE4BED" w14:textId="77777777" w:rsidR="00BB525B" w:rsidRPr="00BB525B" w:rsidRDefault="00BB525B" w:rsidP="00BB525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учете муниципального имущества и ведении реестра</w:t>
      </w:r>
    </w:p>
    <w:p w14:paraId="49B38CFA" w14:textId="77777777" w:rsidR="00BB525B" w:rsidRPr="00BB525B" w:rsidRDefault="00BB525B" w:rsidP="00BB525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BB525B">
        <w:rPr>
          <w:rFonts w:ascii="Times New Roman" w:eastAsia="Calibri" w:hAnsi="Times New Roman" w:cs="Times New Roman"/>
          <w:bCs/>
          <w:sz w:val="28"/>
          <w:szCs w:val="28"/>
        </w:rPr>
        <w:t>Красноглинского</w:t>
      </w:r>
      <w:proofErr w:type="spellEnd"/>
      <w:r w:rsidRPr="00BB52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8343069" w14:textId="77777777" w:rsidR="00BB525B" w:rsidRPr="00BB525B" w:rsidRDefault="00BB525B" w:rsidP="00BB525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Calibri" w:hAnsi="Times New Roman" w:cs="Times New Roman"/>
          <w:bCs/>
          <w:sz w:val="28"/>
          <w:szCs w:val="28"/>
        </w:rPr>
        <w:t>внутригородского района городского округа Самара</w:t>
      </w:r>
    </w:p>
    <w:p w14:paraId="5531DA9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C1118" w14:textId="77777777" w:rsidR="00BB525B" w:rsidRPr="00BB525B" w:rsidRDefault="00BB525B" w:rsidP="00BB525B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248CD0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left="7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ED44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10" w:history="1">
        <w:r w:rsidRPr="00BB5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10.10.2023 № 163н  «Об утверждении порядка ведения органами местного самоуправления реестров муниципального имущества», </w:t>
      </w:r>
      <w:hyperlink r:id="rId11" w:history="1">
        <w:r w:rsidRPr="00BB5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Самарской области, </w:t>
      </w:r>
      <w:hyperlink r:id="rId12" w:history="1">
        <w:r w:rsidRPr="00BB5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от 17 февраля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№7/4 «Об утверждении Положения «О порядке управления и распоряжения муниципальной собственностью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Самара».</w:t>
      </w:r>
    </w:p>
    <w:p w14:paraId="2E523A8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порядок учета муниципального имущества и ведения реестра муниципальной собственности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(далее - реестр) в соответствии с нормативными правовыми актами, регулирующими отношения, возникающие при управлении и распоряжении муниципальной собственностью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и создании информационных систем. </w:t>
      </w:r>
    </w:p>
    <w:p w14:paraId="239C104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Объектом учета муниципального имущества (далее - объект учета) является следующее муниципальное имущество:</w:t>
      </w:r>
    </w:p>
    <w:p w14:paraId="352864D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69B1035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образований);</w:t>
      </w:r>
    </w:p>
    <w:p w14:paraId="46D9F0C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14:paraId="31F6E9C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объектами учета денежные средства бюджета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Самара, входящие в состав муниципальной собственности.</w:t>
      </w:r>
    </w:p>
    <w:p w14:paraId="6872FE7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Осуществление учета муниципального имущества и ведение реестра муниципальной собственности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(далее – реестр) возлагается на орган Администрации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по управлению муниципальным имуществом (далее – реестродержатель, уполномоченный орган), определяемый распоряжением Администрации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14:paraId="1E99C5A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имеет целью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пообъектный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муниципальной собственности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Самара и обеспечивает решение следующих задач:</w:t>
      </w:r>
    </w:p>
    <w:p w14:paraId="0C411D2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всех объектов муниципальной собственности;</w:t>
      </w:r>
    </w:p>
    <w:p w14:paraId="3908D19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14:paraId="225E497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централизованное обеспечение информацией об объектах муниципальной собственности заинтересованных государственных органов власти, органов местного самоуправления, общественных организаций, других юридических лиц и граждан при возникновении правоотношений в связи с этими объектами, в том числе при заключении гражданско-правовых сделок;</w:t>
      </w:r>
    </w:p>
    <w:p w14:paraId="1634C3A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оперативное решение вопросов приватизации объектов муниципальной собственности в соответствии с прогнозным планом приватизации муниципального имущества в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Красноглинском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внутригородском районе городского округа Самара;</w:t>
      </w:r>
    </w:p>
    <w:p w14:paraId="0143AA3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анализа экономической и социальной эффективности использования муниципального имущества по целевому назначению в соответствии с интересами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и проживающих в нем граждан;</w:t>
      </w:r>
    </w:p>
    <w:p w14:paraId="1BE5450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рекомендаций по более рациональному использованию объектов муниципальной собственности в зависимости от изменений состояния экономики.</w:t>
      </w:r>
    </w:p>
    <w:p w14:paraId="45955FC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изменения состояния объектов муниципальной собственности, связанные с изменением технических и стоимостных характеристик, правового статуса, отчуждением, подлежат обязательному отражению в реестре.</w:t>
      </w:r>
    </w:p>
    <w:p w14:paraId="0E892D6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недвижимом имуществе в реестр муниципального имущества вносятся на основании данных технического учета и сведений о государственной регистрации прав, полученных от уполномоченных органов.</w:t>
      </w:r>
    </w:p>
    <w:p w14:paraId="3F9F963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объекты, изменившие форму собственности на законных основаниях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установленном законодательством порядке, а также списанные в связи с амортизацией, гибелью или уничтожением, исключаются из реестра со ссылкой на юридическое основание исключения.</w:t>
      </w:r>
    </w:p>
    <w:p w14:paraId="6851C47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Основанием для включения объектов в реестр и исключения из него являются постановления Администрации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14:paraId="23EB144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 Реестр ведется на бумажном и электронном носителях.</w:t>
      </w:r>
    </w:p>
    <w:p w14:paraId="0C76863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 бумажных носителях информации ведется путем оформления и ведения учетных дел на объекты учета.</w:t>
      </w:r>
    </w:p>
    <w:p w14:paraId="3A08E22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 электронных носителях ведется путем внесения сведений об объектах учета в базы данных, состав которых определяет настоящее Положение.</w:t>
      </w:r>
    </w:p>
    <w:p w14:paraId="01D9902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Учет муниципального имущества в реестре сопровождается присвоением реестрового номера муниципального имущества (далее - реестровый номер), формируемый программным комплексом государственной информационной системой «Управление активами Самарской области».</w:t>
      </w:r>
    </w:p>
    <w:p w14:paraId="127CA7D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по форме согласно приложению 1 к настоящему Положению.</w:t>
      </w:r>
    </w:p>
    <w:p w14:paraId="533F1A3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Красноглинский  внутригородской район городского округа Самара 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учреждению, или иному юридическому либо физическому лицу, которому муниципальное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36DD117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Неотъемлемой частью реестра являются:</w:t>
      </w:r>
    </w:p>
    <w:p w14:paraId="59F49EA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14:paraId="1877805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3B83D70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4BDE368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6DF08A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14:paraId="555CA5B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D772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2.Состав сведений, подлежащих отражению в реестре</w:t>
      </w:r>
    </w:p>
    <w:p w14:paraId="5CE0022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08CB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Реестр состоит из 3 разделов.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иного имущества и лицах, обладающих правами на объекты учета и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14:paraId="2DE2C81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1 вносятся сведения о недвижимом имуществе.</w:t>
      </w:r>
    </w:p>
    <w:p w14:paraId="7023912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14:paraId="1F8504E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земельного участка;</w:t>
      </w:r>
    </w:p>
    <w:p w14:paraId="4D19C32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14:paraId="7060493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14:paraId="38E6B17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14:paraId="0532989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113BBF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6D1E723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земельного участка;</w:t>
      </w:r>
    </w:p>
    <w:p w14:paraId="44102AA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произведенном улучшении земельного участка;</w:t>
      </w:r>
    </w:p>
    <w:p w14:paraId="3B4228E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установленных в отношении земельного участка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42821F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14:paraId="42AD2C0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087F9E4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22E8D6E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14:paraId="598A0B9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14:paraId="1FEBF40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14:paraId="39FE802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14:paraId="7386FB1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14:paraId="1C5B473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14:paraId="74C718A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150A00E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BD0B0C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основных характеристиках объекта учета, в том числе: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объекта (жилое либо нежилое), площадь, протяженность, этажность (подземная этажность);</w:t>
      </w:r>
    </w:p>
    <w:p w14:paraId="501976A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14:paraId="7BE9309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14:paraId="3BFA07D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14:paraId="020BAE0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520241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14:paraId="0D15BFF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1671E19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29E716B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14:paraId="215E8C2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14:paraId="43334D5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14:paraId="222B040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14:paraId="67458EC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14:paraId="728432A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14:paraId="549804E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14:paraId="6700589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1353C12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14:paraId="0F2580E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2CD0182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14:paraId="463B8D6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14:paraId="75AB635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14:paraId="4B0F7ED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C81BD6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14:paraId="084C9E5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7E64569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6A5A9B8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14:paraId="310E28C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14:paraId="073FD2E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14:paraId="368ADBF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14:paraId="082613E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номер (с датой присвоения);</w:t>
      </w:r>
    </w:p>
    <w:p w14:paraId="37D5ADE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1B7E3B5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4B7FF3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основных характеристиках судна, в том числе: год и место постройки судна, инвентарный номер, серийный (заводской) номер,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идентификационный номер судна и место строительства (для строящихся судов);</w:t>
      </w:r>
    </w:p>
    <w:p w14:paraId="31C746D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судна;</w:t>
      </w:r>
    </w:p>
    <w:p w14:paraId="44F64A4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14:paraId="378B5B6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83E7CA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14:paraId="1041AEC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42DB998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14:paraId="7D9EC76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14:paraId="4F55C7E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28E326B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2D50F1A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15527B5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85287E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133A35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лице, в пользу которого установлены ограничения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(обременения);</w:t>
      </w:r>
    </w:p>
    <w:p w14:paraId="250D5FC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0D20FB3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45531CB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208266B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14:paraId="45AC1F9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7745209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2007CA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7B9E77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14:paraId="11F14B7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70E91DD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3A2BE7B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 (иного имущества);</w:t>
      </w:r>
    </w:p>
    <w:p w14:paraId="4164A94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14:paraId="4DBDD35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0660A6D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стоимости;</w:t>
      </w:r>
    </w:p>
    <w:p w14:paraId="44EC51F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911CA8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A9437D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14:paraId="232E60C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4542DAD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30D2B80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14:paraId="1EEA044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доли;</w:t>
      </w:r>
    </w:p>
    <w:p w14:paraId="12B24886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14:paraId="5C94E96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14:paraId="57CB4BD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права;</w:t>
      </w:r>
    </w:p>
    <w:p w14:paraId="2D296A1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8D8FA2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700C02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14:paraId="62D8247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18FB6E4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00C16D9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правообладателях;</w:t>
      </w:r>
    </w:p>
    <w:p w14:paraId="1796C3C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14:paraId="0DE1756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14:paraId="1D62843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14:paraId="677626B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3AB8846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14:paraId="53BB2E1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3.Порядок учета муниципального имущества</w:t>
      </w:r>
    </w:p>
    <w:p w14:paraId="4EE412A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D6D6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14:paraId="7E4A301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Объект учета, право муниципальной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оформлено в надлежащем порядке постановлением Администрации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Самара, вносится в реестр, и ему присваивается реестровый номер.</w:t>
      </w:r>
    </w:p>
    <w:p w14:paraId="7F23432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прекращении права муниципальной собственности на внесенный в реестр объект данный объект подлежит исключению из реестра постановлением Администрации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14:paraId="06D54CB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Муниципальное имущество до внесения его в реестр не может быть отчуждено или обременено.</w:t>
      </w:r>
    </w:p>
    <w:p w14:paraId="3FEC34C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Реестродержатель обязан:</w:t>
      </w:r>
    </w:p>
    <w:p w14:paraId="63B1E0F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14:paraId="3A10CE7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14:paraId="31CE219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реестра.</w:t>
      </w:r>
    </w:p>
    <w:p w14:paraId="4BEBA70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(контрактам),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2A74679B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75C8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B65A23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350D563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5BB1A9B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49C99A1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14:paraId="562A3E4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2DA4DBC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Сведения об объекте учета, заявления и документы, указанные в пунктах 3.6-3.9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14:paraId="28911A6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и его исключения из ЕГРЮЛ.</w:t>
      </w:r>
    </w:p>
    <w:p w14:paraId="61AF57A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1EC1B6BF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088C8F8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136A4B11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14:paraId="6FCE80A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14:paraId="602B3AD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</w:t>
      </w:r>
    </w:p>
    <w:p w14:paraId="757D741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 «в» 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68DC823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которое учтено в реестре, уполномоченный орган в 7-дневный срок:</w:t>
      </w:r>
      <w:proofErr w:type="gramEnd"/>
    </w:p>
    <w:p w14:paraId="6E7C06E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2721384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4079323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 3.6-3.14 настоящего Положения.</w:t>
      </w:r>
    </w:p>
    <w:p w14:paraId="048959A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установлено, что имущество не относится к объектам учета либо имущество не находится в муниципальной собственности </w:t>
      </w:r>
      <w:proofErr w:type="spell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уполномоченный орган принимает решение об отказе включения сведений об имуществе в реестр.</w:t>
      </w:r>
      <w:proofErr w:type="gramEnd"/>
    </w:p>
    <w:p w14:paraId="244223E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14:paraId="1869326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уполномоченного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14:paraId="16BEBA0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уполномоченным органом самостоятельно.</w:t>
      </w:r>
    </w:p>
    <w:p w14:paraId="2DF3BC58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Заявления, обращение и требования, предусмотренные настоящим Положением, направляются в порядке и по формам, определяемым уполномоченным органом самостоятельно.</w:t>
      </w:r>
    </w:p>
    <w:p w14:paraId="7A8D43F9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596A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предоставления информации, содержащейся в реестре</w:t>
      </w:r>
    </w:p>
    <w:p w14:paraId="72214D6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41064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Отказ в предоставлении сведений об объектах учета в реестре допускается только в случаях:</w:t>
      </w:r>
    </w:p>
    <w:p w14:paraId="6B156C05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запрашиваемых сведений в реестре;</w:t>
      </w:r>
    </w:p>
    <w:p w14:paraId="2FDDF5A7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заявления не позволяет однозначно идентифицировать объект муниципального имущества, в отношении которого заявителем запрашиваются сведения.</w:t>
      </w:r>
    </w:p>
    <w:p w14:paraId="7125DF8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</w:t>
      </w: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правовыми актами органов местного самоуправления в течение 10 рабочих дней со дня поступления запроса.</w:t>
      </w:r>
    </w:p>
    <w:p w14:paraId="54FE4D4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4.3.Выписка из реестра предоставляется безвозмездно.</w:t>
      </w:r>
    </w:p>
    <w:p w14:paraId="3AE6D4C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Уведомление об отсутствии запрашиваемой информации в реестре или отказе предоставления сведений из реестра в случае невозможности идентификации указанного в запросе объекта учета направляется в форме письменного сообщения (с указанием его причины).</w:t>
      </w:r>
    </w:p>
    <w:p w14:paraId="447E0DDE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32E6D83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266CA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представления информации для ведения реестра</w:t>
      </w:r>
    </w:p>
    <w:p w14:paraId="402E29ED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B3B12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Реестродержатель имеет право: </w:t>
      </w:r>
    </w:p>
    <w:p w14:paraId="37E5F07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у всех министерств, ведомств, предприятий и организаций, органов местного самоуправления и их структурных подразделений, региональных статистических органов необходимую информацию по вопросам, касающимся пользования и распоряжения имуществом, находящимся или передаваемым в муниципальную собственность;</w:t>
      </w:r>
    </w:p>
    <w:p w14:paraId="0B45DCCC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достоверность данных об объектах муниципальной собственности.</w:t>
      </w:r>
    </w:p>
    <w:p w14:paraId="12342500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C2EE3" w14:textId="77777777" w:rsidR="00BB525B" w:rsidRPr="00BB525B" w:rsidRDefault="00BB525B" w:rsidP="00BB52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BC04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5B">
        <w:rPr>
          <w:rFonts w:ascii="Times New Roman" w:eastAsia="Calibri" w:hAnsi="Times New Roman" w:cs="Times New Roman"/>
          <w:sz w:val="28"/>
          <w:szCs w:val="28"/>
        </w:rPr>
        <w:t xml:space="preserve">         Глава </w:t>
      </w:r>
      <w:proofErr w:type="spellStart"/>
      <w:r w:rsidRPr="00BB525B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BB52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7CC18B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5B">
        <w:rPr>
          <w:rFonts w:ascii="Times New Roman" w:eastAsia="Calibri" w:hAnsi="Times New Roman" w:cs="Times New Roman"/>
          <w:sz w:val="28"/>
          <w:szCs w:val="28"/>
        </w:rPr>
        <w:t xml:space="preserve">         внутригородского района </w:t>
      </w:r>
    </w:p>
    <w:p w14:paraId="3119AE0A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5B">
        <w:rPr>
          <w:rFonts w:ascii="Times New Roman" w:eastAsia="Calibri" w:hAnsi="Times New Roman" w:cs="Times New Roman"/>
          <w:sz w:val="28"/>
          <w:szCs w:val="28"/>
        </w:rPr>
        <w:t xml:space="preserve">         городского округа Самара</w:t>
      </w:r>
      <w:r w:rsidRPr="00BB525B">
        <w:rPr>
          <w:rFonts w:ascii="Times New Roman" w:eastAsia="Calibri" w:hAnsi="Times New Roman" w:cs="Times New Roman"/>
          <w:sz w:val="28"/>
          <w:szCs w:val="28"/>
        </w:rPr>
        <w:tab/>
      </w:r>
      <w:r w:rsidRPr="00BB525B">
        <w:rPr>
          <w:rFonts w:ascii="Times New Roman" w:eastAsia="Calibri" w:hAnsi="Times New Roman" w:cs="Times New Roman"/>
          <w:sz w:val="28"/>
          <w:szCs w:val="28"/>
        </w:rPr>
        <w:tab/>
      </w:r>
      <w:r w:rsidRPr="00BB525B">
        <w:rPr>
          <w:rFonts w:ascii="Times New Roman" w:eastAsia="Calibri" w:hAnsi="Times New Roman" w:cs="Times New Roman"/>
          <w:sz w:val="28"/>
          <w:szCs w:val="28"/>
        </w:rPr>
        <w:tab/>
      </w:r>
      <w:r w:rsidRPr="00BB525B">
        <w:rPr>
          <w:rFonts w:ascii="Times New Roman" w:eastAsia="Calibri" w:hAnsi="Times New Roman" w:cs="Times New Roman"/>
          <w:sz w:val="28"/>
          <w:szCs w:val="28"/>
        </w:rPr>
        <w:tab/>
      </w:r>
      <w:r w:rsidRPr="00BB525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proofErr w:type="spellStart"/>
      <w:r w:rsidRPr="00BB525B">
        <w:rPr>
          <w:rFonts w:ascii="Times New Roman" w:eastAsia="Calibri" w:hAnsi="Times New Roman" w:cs="Times New Roman"/>
          <w:sz w:val="28"/>
          <w:szCs w:val="28"/>
        </w:rPr>
        <w:t>В.С.Коновалов</w:t>
      </w:r>
      <w:proofErr w:type="spellEnd"/>
    </w:p>
    <w:p w14:paraId="4136867B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1F625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CE500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49F8A2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BB525B" w:rsidRPr="00BB525B" w14:paraId="6E9846A8" w14:textId="77777777" w:rsidTr="009355D1">
        <w:tc>
          <w:tcPr>
            <w:tcW w:w="9042" w:type="dxa"/>
            <w:gridSpan w:val="11"/>
          </w:tcPr>
          <w:p w14:paraId="39D42B34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ind w:left="4111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B52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                  Приложение  1</w:t>
            </w:r>
          </w:p>
          <w:p w14:paraId="1B8A4741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B52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Положению об учете муниципального имущества и ведении реестра муниципальной собственности </w:t>
            </w:r>
            <w:proofErr w:type="spellStart"/>
            <w:r w:rsidRPr="00BB525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Красноглинского</w:t>
            </w:r>
            <w:proofErr w:type="spellEnd"/>
            <w:r w:rsidRPr="00BB52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B525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внутригородского           района городского округа Самара</w:t>
            </w:r>
          </w:p>
          <w:p w14:paraId="22DC488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7D73A8E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6EE5FC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ВЫПИСКА № ____</w:t>
            </w:r>
          </w:p>
          <w:p w14:paraId="51DD61C8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из реестра муниципального имущества об объекте учета муниципального имущества</w:t>
            </w:r>
          </w:p>
          <w:p w14:paraId="34FD259A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на «__» ________ 20__ г.</w:t>
            </w:r>
          </w:p>
        </w:tc>
      </w:tr>
      <w:tr w:rsidR="00BB525B" w:rsidRPr="00BB525B" w14:paraId="19D72CE6" w14:textId="77777777" w:rsidTr="009355D1">
        <w:tc>
          <w:tcPr>
            <w:tcW w:w="9042" w:type="dxa"/>
            <w:gridSpan w:val="11"/>
          </w:tcPr>
          <w:p w14:paraId="62DB8055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2372A807" w14:textId="77777777" w:rsidTr="009355D1">
        <w:tc>
          <w:tcPr>
            <w:tcW w:w="9042" w:type="dxa"/>
            <w:gridSpan w:val="11"/>
          </w:tcPr>
          <w:p w14:paraId="6EE23C3C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Орган местного самоуправления, уполномоченный на ведение  реестра</w:t>
            </w:r>
          </w:p>
          <w:p w14:paraId="782DAAFA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муниципального имущества _______________________________________</w:t>
            </w:r>
          </w:p>
          <w:p w14:paraId="0B05294B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        </w:t>
            </w:r>
            <w:proofErr w:type="gramStart"/>
            <w:r w:rsidRPr="00BB525B">
              <w:rPr>
                <w:rFonts w:ascii="Times New Roman" w:eastAsia="Calibri" w:hAnsi="Times New Roman" w:cs="Times New Roman"/>
              </w:rPr>
              <w:t>(наименование органа местного</w:t>
            </w:r>
            <w:proofErr w:type="gramEnd"/>
          </w:p>
          <w:p w14:paraId="600DC815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 xml:space="preserve">                                                   самоуправления, уполномоченного на ведение</w:t>
            </w:r>
          </w:p>
          <w:p w14:paraId="0BC1C36B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</w:rPr>
              <w:t xml:space="preserve">                                                       реестра муниципального имущества)</w:t>
            </w:r>
          </w:p>
        </w:tc>
      </w:tr>
      <w:tr w:rsidR="00BB525B" w:rsidRPr="00BB525B" w14:paraId="3F2FA6AA" w14:textId="77777777" w:rsidTr="009355D1">
        <w:trPr>
          <w:trHeight w:val="1318"/>
        </w:trPr>
        <w:tc>
          <w:tcPr>
            <w:tcW w:w="9042" w:type="dxa"/>
            <w:gridSpan w:val="11"/>
          </w:tcPr>
          <w:p w14:paraId="00A4EB50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Заявитель _______________________________________________________</w:t>
            </w:r>
          </w:p>
          <w:p w14:paraId="51E41C9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BB525B">
              <w:rPr>
                <w:rFonts w:ascii="Times New Roman" w:eastAsia="Calibri" w:hAnsi="Times New Roman" w:cs="Times New Roman"/>
              </w:rPr>
              <w:t>(наименование юридического лица, фамилия, имя, отчество</w:t>
            </w:r>
            <w:proofErr w:type="gramEnd"/>
          </w:p>
          <w:p w14:paraId="37291C4E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</w:rPr>
              <w:t>(при наличии) физического лица)</w:t>
            </w:r>
          </w:p>
        </w:tc>
      </w:tr>
      <w:tr w:rsidR="00BB525B" w:rsidRPr="00BB525B" w14:paraId="4D6D2FD7" w14:textId="77777777" w:rsidTr="009355D1">
        <w:tc>
          <w:tcPr>
            <w:tcW w:w="9042" w:type="dxa"/>
            <w:gridSpan w:val="11"/>
          </w:tcPr>
          <w:p w14:paraId="2219A8CB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20A5FF0E" w14:textId="77777777" w:rsidTr="009355D1">
        <w:tc>
          <w:tcPr>
            <w:tcW w:w="9042" w:type="dxa"/>
            <w:gridSpan w:val="11"/>
          </w:tcPr>
          <w:p w14:paraId="70D11881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1. Сведения об объекте муниципального имущества</w:t>
            </w:r>
          </w:p>
        </w:tc>
      </w:tr>
      <w:tr w:rsidR="00BB525B" w:rsidRPr="00BB525B" w14:paraId="171A02AC" w14:textId="77777777" w:rsidTr="009355D1">
        <w:tc>
          <w:tcPr>
            <w:tcW w:w="9042" w:type="dxa"/>
            <w:gridSpan w:val="11"/>
          </w:tcPr>
          <w:p w14:paraId="1B368F0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5889AA3D" w14:textId="77777777" w:rsidTr="009355D1">
        <w:tc>
          <w:tcPr>
            <w:tcW w:w="3841" w:type="dxa"/>
            <w:gridSpan w:val="5"/>
            <w:vAlign w:val="bottom"/>
          </w:tcPr>
          <w:p w14:paraId="5BE52F0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14:paraId="02497E94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62FEF038" w14:textId="77777777" w:rsidTr="009355D1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14:paraId="3454C20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14:paraId="32A4452F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2EF0205C" w14:textId="77777777" w:rsidTr="009355D1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D82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3EA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D09C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8B2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9BF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68A6A3F4" w14:textId="77777777" w:rsidTr="009355D1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14:paraId="4D163972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7222F80E" w14:textId="77777777" w:rsidTr="009355D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3CD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D95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Значения сведений</w:t>
            </w:r>
          </w:p>
        </w:tc>
      </w:tr>
      <w:tr w:rsidR="00BB525B" w:rsidRPr="00BB525B" w14:paraId="7F02C1D8" w14:textId="77777777" w:rsidTr="009355D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14A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6B5A2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</w:tr>
      <w:tr w:rsidR="00BB525B" w:rsidRPr="00BB525B" w14:paraId="68C2A5C0" w14:textId="77777777" w:rsidTr="009355D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BF0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0A26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689DB841" w14:textId="77777777" w:rsidTr="009355D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546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A1ED6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2BAC4CD2" w14:textId="77777777" w:rsidTr="009355D1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14:paraId="05B27E84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3D43019F" w14:textId="77777777" w:rsidTr="009355D1">
        <w:tc>
          <w:tcPr>
            <w:tcW w:w="9042" w:type="dxa"/>
            <w:gridSpan w:val="11"/>
          </w:tcPr>
          <w:p w14:paraId="0C0BD6FB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BB525B" w:rsidRPr="00BB525B" w14:paraId="3A88DB97" w14:textId="77777777" w:rsidTr="009355D1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14:paraId="4EA21192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44FB2BE0" w14:textId="77777777" w:rsidTr="009355D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99F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378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29BD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Дата изменения</w:t>
            </w:r>
          </w:p>
        </w:tc>
      </w:tr>
      <w:tr w:rsidR="00BB525B" w:rsidRPr="00BB525B" w14:paraId="05D24A08" w14:textId="77777777" w:rsidTr="009355D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FB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3C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54484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</w:tr>
      <w:tr w:rsidR="00BB525B" w:rsidRPr="00BB525B" w14:paraId="17CCF180" w14:textId="77777777" w:rsidTr="009355D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2B8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76E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350BA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0DE8B351" w14:textId="77777777" w:rsidTr="009355D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DC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08F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AA2E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697865B5" w14:textId="77777777" w:rsidTr="009355D1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14:paraId="3333E8D8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BB525B" w:rsidRPr="00BB525B" w14:paraId="7677C6B6" w14:textId="77777777" w:rsidTr="009355D1">
        <w:tc>
          <w:tcPr>
            <w:tcW w:w="9042" w:type="dxa"/>
            <w:gridSpan w:val="11"/>
          </w:tcPr>
          <w:p w14:paraId="4AE2B648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ourier New" w:eastAsia="Calibri" w:hAnsi="Courier New" w:cs="Courier New"/>
                <w:sz w:val="27"/>
                <w:szCs w:val="27"/>
              </w:rPr>
            </w:pPr>
            <w:r w:rsidRPr="00BB525B">
              <w:rPr>
                <w:rFonts w:ascii="Courier New" w:eastAsia="Calibri" w:hAnsi="Courier New" w:cs="Courier New"/>
                <w:sz w:val="27"/>
                <w:szCs w:val="27"/>
              </w:rPr>
              <w:t>-------------------------------------------------------</w:t>
            </w:r>
          </w:p>
        </w:tc>
      </w:tr>
      <w:tr w:rsidR="00BB525B" w:rsidRPr="00BB525B" w14:paraId="5F0ADA4D" w14:textId="77777777" w:rsidTr="009355D1">
        <w:tc>
          <w:tcPr>
            <w:tcW w:w="9042" w:type="dxa"/>
            <w:gridSpan w:val="11"/>
            <w:vAlign w:val="bottom"/>
          </w:tcPr>
          <w:p w14:paraId="6C0F3D2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ОТМЕТКА О ПОДТВЕРЖДЕНИИ СВЕДЕНИЙ,</w:t>
            </w:r>
          </w:p>
          <w:p w14:paraId="1FAA304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>СОДЕРЖАЩИХСЯ</w:t>
            </w:r>
            <w:proofErr w:type="gramEnd"/>
            <w:r w:rsidRPr="00BB525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НАСТОЯЩЕЙ ВЫПИСКЕ</w:t>
            </w:r>
          </w:p>
        </w:tc>
      </w:tr>
      <w:tr w:rsidR="00BB525B" w:rsidRPr="00BB525B" w14:paraId="1A1D4F78" w14:textId="77777777" w:rsidTr="009355D1">
        <w:tc>
          <w:tcPr>
            <w:tcW w:w="1757" w:type="dxa"/>
            <w:vAlign w:val="bottom"/>
          </w:tcPr>
          <w:p w14:paraId="3E6592E4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  <w:tc>
          <w:tcPr>
            <w:tcW w:w="340" w:type="dxa"/>
          </w:tcPr>
          <w:p w14:paraId="59C1034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14:paraId="5CA79B7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</w:tcPr>
          <w:p w14:paraId="250370C2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0097E1F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dxa"/>
          </w:tcPr>
          <w:p w14:paraId="5738353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225E6389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B525B" w:rsidRPr="00BB525B" w14:paraId="7B9FDE1A" w14:textId="77777777" w:rsidTr="009355D1">
        <w:tc>
          <w:tcPr>
            <w:tcW w:w="1757" w:type="dxa"/>
          </w:tcPr>
          <w:p w14:paraId="717E7A1E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>исполнитель:</w:t>
            </w:r>
          </w:p>
        </w:tc>
        <w:tc>
          <w:tcPr>
            <w:tcW w:w="340" w:type="dxa"/>
          </w:tcPr>
          <w:p w14:paraId="1C1FD4B3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14:paraId="0C2F9DFD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14:paraId="19CCA6EA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5B2C14BB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345" w:type="dxa"/>
          </w:tcPr>
          <w:p w14:paraId="45242CD7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14:paraId="17D904F5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>(расшифровка подписи)</w:t>
            </w:r>
          </w:p>
        </w:tc>
      </w:tr>
      <w:tr w:rsidR="00BB525B" w:rsidRPr="00BB525B" w14:paraId="2AFFF912" w14:textId="77777777" w:rsidTr="009355D1">
        <w:tc>
          <w:tcPr>
            <w:tcW w:w="9042" w:type="dxa"/>
            <w:gridSpan w:val="11"/>
          </w:tcPr>
          <w:p w14:paraId="3F188701" w14:textId="77777777" w:rsidR="00BB525B" w:rsidRPr="00BB525B" w:rsidRDefault="00BB525B" w:rsidP="00B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525B">
              <w:rPr>
                <w:rFonts w:ascii="Times New Roman" w:eastAsia="Calibri" w:hAnsi="Times New Roman" w:cs="Times New Roman"/>
              </w:rPr>
              <w:t>«__» ________________ 20__ г.</w:t>
            </w:r>
          </w:p>
        </w:tc>
      </w:tr>
    </w:tbl>
    <w:p w14:paraId="3902FADC" w14:textId="77777777" w:rsidR="00BB525B" w:rsidRPr="00BB525B" w:rsidRDefault="00BB525B" w:rsidP="00BB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CFC28" w14:textId="77777777" w:rsidR="00BB525B" w:rsidRPr="000227ED" w:rsidRDefault="00BB525B" w:rsidP="002D2B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25B" w:rsidRPr="000227ED" w:rsidSect="00A02D7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1A059" w14:textId="77777777" w:rsidR="005A257B" w:rsidRDefault="005A257B" w:rsidP="00A02D7B">
      <w:pPr>
        <w:spacing w:after="0" w:line="240" w:lineRule="auto"/>
      </w:pPr>
      <w:r>
        <w:separator/>
      </w:r>
    </w:p>
  </w:endnote>
  <w:endnote w:type="continuationSeparator" w:id="0">
    <w:p w14:paraId="4306A00D" w14:textId="77777777" w:rsidR="005A257B" w:rsidRDefault="005A257B" w:rsidP="00A0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62203" w14:textId="77777777" w:rsidR="005A257B" w:rsidRDefault="005A257B" w:rsidP="00A02D7B">
      <w:pPr>
        <w:spacing w:after="0" w:line="240" w:lineRule="auto"/>
      </w:pPr>
      <w:r>
        <w:separator/>
      </w:r>
    </w:p>
  </w:footnote>
  <w:footnote w:type="continuationSeparator" w:id="0">
    <w:p w14:paraId="3E81D03A" w14:textId="77777777" w:rsidR="005A257B" w:rsidRDefault="005A257B" w:rsidP="00A0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2168"/>
      <w:docPartObj>
        <w:docPartGallery w:val="Page Numbers (Top of Page)"/>
        <w:docPartUnique/>
      </w:docPartObj>
    </w:sdtPr>
    <w:sdtEndPr/>
    <w:sdtContent>
      <w:p w14:paraId="74122ED6" w14:textId="07F6E742" w:rsidR="00A02D7B" w:rsidRDefault="00A02D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5B">
          <w:rPr>
            <w:noProof/>
          </w:rPr>
          <w:t>2</w:t>
        </w:r>
        <w:r>
          <w:fldChar w:fldCharType="end"/>
        </w:r>
      </w:p>
    </w:sdtContent>
  </w:sdt>
  <w:p w14:paraId="45127063" w14:textId="77777777" w:rsidR="00A02D7B" w:rsidRDefault="00A02D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B5"/>
    <w:multiLevelType w:val="hybridMultilevel"/>
    <w:tmpl w:val="58288D42"/>
    <w:lvl w:ilvl="0" w:tplc="C8BEB2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653432"/>
    <w:multiLevelType w:val="hybridMultilevel"/>
    <w:tmpl w:val="41862F4C"/>
    <w:lvl w:ilvl="0" w:tplc="76D2E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B03A64"/>
    <w:multiLevelType w:val="hybridMultilevel"/>
    <w:tmpl w:val="206E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F1D"/>
    <w:rsid w:val="000227ED"/>
    <w:rsid w:val="00044F12"/>
    <w:rsid w:val="0006229E"/>
    <w:rsid w:val="000A30D6"/>
    <w:rsid w:val="000B71DF"/>
    <w:rsid w:val="000C7462"/>
    <w:rsid w:val="000E1B80"/>
    <w:rsid w:val="000F0847"/>
    <w:rsid w:val="000F2CE0"/>
    <w:rsid w:val="00170C8D"/>
    <w:rsid w:val="001B21D2"/>
    <w:rsid w:val="001D4AE5"/>
    <w:rsid w:val="001E713D"/>
    <w:rsid w:val="00216B6D"/>
    <w:rsid w:val="0024357F"/>
    <w:rsid w:val="002739B4"/>
    <w:rsid w:val="002932FA"/>
    <w:rsid w:val="002D2B08"/>
    <w:rsid w:val="002F3C30"/>
    <w:rsid w:val="0031628B"/>
    <w:rsid w:val="003606D5"/>
    <w:rsid w:val="003743B4"/>
    <w:rsid w:val="003B03E2"/>
    <w:rsid w:val="003C7951"/>
    <w:rsid w:val="00432D8C"/>
    <w:rsid w:val="004521CE"/>
    <w:rsid w:val="004670E5"/>
    <w:rsid w:val="00481942"/>
    <w:rsid w:val="00485F1D"/>
    <w:rsid w:val="004B4633"/>
    <w:rsid w:val="004C3D04"/>
    <w:rsid w:val="00506122"/>
    <w:rsid w:val="00513CD6"/>
    <w:rsid w:val="00516EDD"/>
    <w:rsid w:val="0055195E"/>
    <w:rsid w:val="00584D7D"/>
    <w:rsid w:val="005A257B"/>
    <w:rsid w:val="005B0A5E"/>
    <w:rsid w:val="005F2F99"/>
    <w:rsid w:val="005F7575"/>
    <w:rsid w:val="00606D23"/>
    <w:rsid w:val="0065662D"/>
    <w:rsid w:val="00690497"/>
    <w:rsid w:val="006906AD"/>
    <w:rsid w:val="006C1812"/>
    <w:rsid w:val="006C42B8"/>
    <w:rsid w:val="006D62CA"/>
    <w:rsid w:val="006F6062"/>
    <w:rsid w:val="00727391"/>
    <w:rsid w:val="00742650"/>
    <w:rsid w:val="00747CDE"/>
    <w:rsid w:val="00757986"/>
    <w:rsid w:val="00764266"/>
    <w:rsid w:val="00776416"/>
    <w:rsid w:val="007C5189"/>
    <w:rsid w:val="007D0D46"/>
    <w:rsid w:val="00813BF0"/>
    <w:rsid w:val="00830545"/>
    <w:rsid w:val="0084431B"/>
    <w:rsid w:val="00850B97"/>
    <w:rsid w:val="00867997"/>
    <w:rsid w:val="0087329C"/>
    <w:rsid w:val="00876712"/>
    <w:rsid w:val="008827A3"/>
    <w:rsid w:val="00896E03"/>
    <w:rsid w:val="008B3ECF"/>
    <w:rsid w:val="0090741B"/>
    <w:rsid w:val="0094131B"/>
    <w:rsid w:val="0096014F"/>
    <w:rsid w:val="009672BF"/>
    <w:rsid w:val="009A1A27"/>
    <w:rsid w:val="009A3279"/>
    <w:rsid w:val="009B717B"/>
    <w:rsid w:val="00A02D7B"/>
    <w:rsid w:val="00A037FF"/>
    <w:rsid w:val="00A066A5"/>
    <w:rsid w:val="00A30371"/>
    <w:rsid w:val="00A34139"/>
    <w:rsid w:val="00A81A36"/>
    <w:rsid w:val="00AA2C1F"/>
    <w:rsid w:val="00AC7375"/>
    <w:rsid w:val="00B10928"/>
    <w:rsid w:val="00B270A1"/>
    <w:rsid w:val="00B60B84"/>
    <w:rsid w:val="00B66692"/>
    <w:rsid w:val="00B8240C"/>
    <w:rsid w:val="00BB525B"/>
    <w:rsid w:val="00BE657E"/>
    <w:rsid w:val="00C04034"/>
    <w:rsid w:val="00C072E1"/>
    <w:rsid w:val="00C33E8F"/>
    <w:rsid w:val="00C502F4"/>
    <w:rsid w:val="00C62CA4"/>
    <w:rsid w:val="00CC4BD1"/>
    <w:rsid w:val="00CC5E23"/>
    <w:rsid w:val="00CD14FE"/>
    <w:rsid w:val="00CD5D23"/>
    <w:rsid w:val="00CE1FC2"/>
    <w:rsid w:val="00CF2005"/>
    <w:rsid w:val="00D30876"/>
    <w:rsid w:val="00D61400"/>
    <w:rsid w:val="00D94A7E"/>
    <w:rsid w:val="00D95D8E"/>
    <w:rsid w:val="00DD5ACC"/>
    <w:rsid w:val="00E06571"/>
    <w:rsid w:val="00E113DE"/>
    <w:rsid w:val="00E175B4"/>
    <w:rsid w:val="00E477AC"/>
    <w:rsid w:val="00E512BD"/>
    <w:rsid w:val="00E73B03"/>
    <w:rsid w:val="00E9631B"/>
    <w:rsid w:val="00EF276B"/>
    <w:rsid w:val="00F12D28"/>
    <w:rsid w:val="00F664C2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42"/>
    <w:pPr>
      <w:ind w:left="720"/>
      <w:contextualSpacing/>
    </w:pPr>
  </w:style>
  <w:style w:type="paragraph" w:styleId="a6">
    <w:name w:val="No Spacing"/>
    <w:uiPriority w:val="1"/>
    <w:qFormat/>
    <w:rsid w:val="000227ED"/>
    <w:pPr>
      <w:spacing w:after="0" w:line="240" w:lineRule="auto"/>
    </w:pPr>
  </w:style>
  <w:style w:type="table" w:styleId="a7">
    <w:name w:val="Table Grid"/>
    <w:basedOn w:val="a1"/>
    <w:uiPriority w:val="59"/>
    <w:rsid w:val="00170C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0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2BF"/>
  </w:style>
  <w:style w:type="paragraph" w:customStyle="1" w:styleId="ConsPlusNonformat">
    <w:name w:val="ConsPlusNonformat"/>
    <w:rsid w:val="00967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7B"/>
  </w:style>
  <w:style w:type="paragraph" w:styleId="aa">
    <w:name w:val="footer"/>
    <w:basedOn w:val="a"/>
    <w:link w:val="ab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42"/>
    <w:pPr>
      <w:ind w:left="720"/>
      <w:contextualSpacing/>
    </w:pPr>
  </w:style>
  <w:style w:type="paragraph" w:styleId="a6">
    <w:name w:val="No Spacing"/>
    <w:uiPriority w:val="1"/>
    <w:qFormat/>
    <w:rsid w:val="000227ED"/>
    <w:pPr>
      <w:spacing w:after="0" w:line="240" w:lineRule="auto"/>
    </w:pPr>
  </w:style>
  <w:style w:type="table" w:styleId="a7">
    <w:name w:val="Table Grid"/>
    <w:basedOn w:val="a1"/>
    <w:uiPriority w:val="59"/>
    <w:rsid w:val="00170C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3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0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2BF"/>
  </w:style>
  <w:style w:type="paragraph" w:customStyle="1" w:styleId="ConsPlusNonformat">
    <w:name w:val="ConsPlusNonformat"/>
    <w:rsid w:val="00967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7B"/>
  </w:style>
  <w:style w:type="paragraph" w:styleId="aa">
    <w:name w:val="footer"/>
    <w:basedOn w:val="a"/>
    <w:link w:val="ab"/>
    <w:uiPriority w:val="99"/>
    <w:unhideWhenUsed/>
    <w:rsid w:val="00A0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8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8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60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49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E8AFCDA438D648B2B3FA7EEF7A8505044C190C156DE793B20620AA3EDCDA364C47E4D78DB4A2q2hC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31E8AFCDA438D648B2ADF76883268D020D111C0A1363B2CCED5D7DFD37D68D71031EA69380B5A32C0E56q4h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31E8AFCDA438D648B2ADF76883268D020D111C0E146EB1C7ED5D7DFD37D68D71031EA69380B5A32C0E54q4h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31E8AFCDA438D648B2B3FA7EEF7A8505044C190C156DE793B20620AA3EDCDA364C47E4D78DB4A2q2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1E8AFCDA438D648B2ADF76883268D020D111C0E146EB1C7ED5D7DFD37D68D71031EA69380B5A32C0E54q4h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Сафонова Елена Анатольевна</cp:lastModifiedBy>
  <cp:revision>3</cp:revision>
  <cp:lastPrinted>2016-12-14T08:27:00Z</cp:lastPrinted>
  <dcterms:created xsi:type="dcterms:W3CDTF">2024-10-10T07:34:00Z</dcterms:created>
  <dcterms:modified xsi:type="dcterms:W3CDTF">2024-10-10T07:36:00Z</dcterms:modified>
</cp:coreProperties>
</file>