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5A57FC" w:rsidRDefault="00B11CA3" w:rsidP="005A57F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tab/>
      </w:r>
      <w:r w:rsidR="00C87345" w:rsidRPr="005B1BFC">
        <w:rPr>
          <w:rFonts w:ascii="Times New Roman" w:hAnsi="Times New Roman"/>
          <w:sz w:val="28"/>
          <w:szCs w:val="28"/>
        </w:rPr>
        <w:t>«</w:t>
      </w:r>
      <w:r w:rsidR="005A57FC" w:rsidRPr="005A57FC">
        <w:rPr>
          <w:rFonts w:ascii="Times New Roman" w:eastAsiaTheme="minorHAnsi" w:hAnsi="Times New Roman"/>
          <w:sz w:val="28"/>
          <w:szCs w:val="28"/>
        </w:rPr>
        <w:t>Об утверждении карты рисков нарушения антимонопольного законодательства  (</w:t>
      </w:r>
      <w:proofErr w:type="spellStart"/>
      <w:r w:rsidR="005A57FC" w:rsidRPr="005A57FC">
        <w:rPr>
          <w:rFonts w:ascii="Times New Roman" w:eastAsiaTheme="minorHAnsi" w:hAnsi="Times New Roman"/>
          <w:sz w:val="28"/>
          <w:szCs w:val="28"/>
        </w:rPr>
        <w:t>комплаенс</w:t>
      </w:r>
      <w:proofErr w:type="spellEnd"/>
      <w:r w:rsidR="005A57FC" w:rsidRPr="005A57FC">
        <w:rPr>
          <w:rFonts w:ascii="Times New Roman" w:eastAsiaTheme="minorHAnsi" w:hAnsi="Times New Roman"/>
          <w:sz w:val="28"/>
          <w:szCs w:val="28"/>
        </w:rPr>
        <w:t xml:space="preserve"> – рисков) в Администрации </w:t>
      </w:r>
      <w:proofErr w:type="spellStart"/>
      <w:r w:rsidR="005A57FC" w:rsidRPr="005A57FC">
        <w:rPr>
          <w:rFonts w:ascii="Times New Roman" w:eastAsiaTheme="minorHAnsi" w:hAnsi="Times New Roman"/>
          <w:sz w:val="28"/>
          <w:szCs w:val="28"/>
        </w:rPr>
        <w:t>Красноглинского</w:t>
      </w:r>
      <w:proofErr w:type="spellEnd"/>
      <w:r w:rsidR="005A57FC" w:rsidRPr="005A57FC">
        <w:rPr>
          <w:rFonts w:ascii="Times New Roman" w:eastAsiaTheme="minorHAnsi" w:hAnsi="Times New Roman"/>
          <w:sz w:val="28"/>
          <w:szCs w:val="28"/>
        </w:rPr>
        <w:t xml:space="preserve"> внутригородского района городского округа Самара на 2025 год</w:t>
      </w:r>
      <w:r w:rsidR="00C87345">
        <w:rPr>
          <w:rFonts w:ascii="Times New Roman" w:hAnsi="Times New Roman"/>
          <w:bCs/>
          <w:sz w:val="28"/>
          <w:szCs w:val="28"/>
        </w:rPr>
        <w:t>»</w:t>
      </w:r>
      <w:r w:rsidR="00C1156D" w:rsidRPr="00597EAB">
        <w:rPr>
          <w:rFonts w:ascii="Times New Roman" w:hAnsi="Times New Roman"/>
          <w:bCs/>
          <w:sz w:val="28"/>
          <w:szCs w:val="28"/>
        </w:rPr>
        <w:t>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5A57FC">
        <w:rPr>
          <w:rFonts w:ascii="Times New Roman" w:hAnsi="Times New Roman"/>
          <w:sz w:val="28"/>
          <w:szCs w:val="28"/>
        </w:rPr>
        <w:t>19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A57FC">
        <w:rPr>
          <w:rFonts w:ascii="Times New Roman" w:hAnsi="Times New Roman"/>
          <w:sz w:val="28"/>
          <w:szCs w:val="28"/>
        </w:rPr>
        <w:t>декабря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</w:t>
      </w:r>
      <w:r w:rsidR="005E44E2">
        <w:rPr>
          <w:rFonts w:ascii="Times New Roman" w:hAnsi="Times New Roman"/>
          <w:sz w:val="28"/>
          <w:szCs w:val="28"/>
        </w:rPr>
        <w:t>о</w:t>
      </w:r>
      <w:r w:rsidRPr="00553E38">
        <w:rPr>
          <w:rFonts w:ascii="Times New Roman" w:hAnsi="Times New Roman"/>
          <w:sz w:val="28"/>
          <w:szCs w:val="28"/>
        </w:rPr>
        <w:t xml:space="preserve"> «</w:t>
      </w:r>
      <w:r w:rsidR="005A57FC">
        <w:rPr>
          <w:rFonts w:ascii="Times New Roman" w:hAnsi="Times New Roman"/>
          <w:sz w:val="28"/>
          <w:szCs w:val="28"/>
        </w:rPr>
        <w:t>19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A57FC">
        <w:rPr>
          <w:rFonts w:ascii="Times New Roman" w:hAnsi="Times New Roman"/>
          <w:sz w:val="28"/>
          <w:szCs w:val="28"/>
        </w:rPr>
        <w:t>дека</w:t>
      </w:r>
      <w:r w:rsidR="00C87345">
        <w:rPr>
          <w:rFonts w:ascii="Times New Roman" w:hAnsi="Times New Roman"/>
          <w:sz w:val="28"/>
          <w:szCs w:val="28"/>
        </w:rPr>
        <w:t>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597EA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53E38">
        <w:rPr>
          <w:rFonts w:ascii="Times New Roman" w:hAnsi="Times New Roman"/>
          <w:sz w:val="28"/>
          <w:szCs w:val="28"/>
        </w:rPr>
        <w:t>по «</w:t>
      </w:r>
      <w:r w:rsidR="005A57FC">
        <w:rPr>
          <w:rFonts w:ascii="Times New Roman" w:hAnsi="Times New Roman"/>
          <w:sz w:val="28"/>
          <w:szCs w:val="28"/>
        </w:rPr>
        <w:t>10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A57FC">
        <w:rPr>
          <w:rFonts w:ascii="Times New Roman" w:hAnsi="Times New Roman"/>
          <w:sz w:val="28"/>
          <w:szCs w:val="28"/>
        </w:rPr>
        <w:t>января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5A57FC"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97EAB"/>
    <w:rsid w:val="005A57FC"/>
    <w:rsid w:val="005E44E2"/>
    <w:rsid w:val="0060449F"/>
    <w:rsid w:val="00627137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87345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45</cp:revision>
  <cp:lastPrinted>2023-05-04T07:37:00Z</cp:lastPrinted>
  <dcterms:created xsi:type="dcterms:W3CDTF">2023-05-04T06:45:00Z</dcterms:created>
  <dcterms:modified xsi:type="dcterms:W3CDTF">2024-12-19T11:13:00Z</dcterms:modified>
</cp:coreProperties>
</file>