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0"/>
        <w:outlineLvl w:val="0"/>
        <w:jc w:val="both"/>
      </w:pPr>
      <w:r>
        <w:rPr>
          <w:sz w:val="20"/>
        </w:rPr>
      </w:r>
    </w:p>
    <w:tbl>
      <w:tblPr>
        <w:tblInd w:w="0" w:type="dxa"/>
        <w:tblW w:w="5000" w:type="pct"/>
        <w:tblBorders>
          <w:top w:val="single" w:sz="8"/>
          <w:left w:val="single" w:sz="8"/>
          <w:bottom w:val="single" w:sz="8"/>
          <w:right w:val="single" w:sz="8"/>
          <w:insideV w:val="single" w:sz="8"/>
          <w:insideH w:val="single" w:sz="8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29 декабря 2022 года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N 968</w:t>
            </w:r>
          </w:p>
        </w:tc>
      </w:tr>
    </w:tbl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УКАЗ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ПРЕЗИДЕНТА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ОСОБЕННОСТЯХ</w:t>
      </w:r>
    </w:p>
    <w:p>
      <w:pPr>
        <w:pStyle w:val="2"/>
        <w:jc w:val="center"/>
      </w:pPr>
      <w:r>
        <w:rPr>
          <w:sz w:val="20"/>
        </w:rPr>
        <w:t xml:space="preserve">ИСПОЛНЕНИЯ ОБЯЗАННОСТЕЙ, СОБЛЮДЕНИЯ ОГРАНИЧЕНИЙ И ЗАПРЕТОВ</w:t>
      </w:r>
    </w:p>
    <w:p>
      <w:pPr>
        <w:pStyle w:val="2"/>
        <w:jc w:val="center"/>
      </w:pPr>
      <w:r>
        <w:rPr>
          <w:sz w:val="20"/>
        </w:rPr>
        <w:t xml:space="preserve">В ОБЛАСТИ ПРОТИВОДЕЙСТВИЯ КОРРУПЦИИ НЕКОТОРЫМИ КАТЕГОРИЯМИ</w:t>
      </w:r>
    </w:p>
    <w:p>
      <w:pPr>
        <w:pStyle w:val="2"/>
        <w:jc w:val="center"/>
      </w:pPr>
      <w:r>
        <w:rPr>
          <w:sz w:val="20"/>
        </w:rPr>
        <w:t xml:space="preserve">ГРАЖДАН В ПЕРИОД ПРОВЕДЕНИЯ СПЕЦИАЛЬНОЙ ВОЕННОЙ ОПЕРАЦИИ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целях реализации единой государственной политики в области противодействия коррупции постановляю: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Установить, что в период проведения специальной военной операции и впредь до издания соответствующих нормативных правовых актов Российской Федерации: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военнослужащие, сотрудники органов внутренних дел Российской Федерации, лица, проходящие службу в войсках национальной гвардии Российской Федерации и имеющие специальные звания полиции, сотрудники уголовно-исполнительной системы Российской Федерации и Следственного комитета Российской Федерации, принимающие (принимавшие) участие в специальной военной операции или непосредственно выполняющие (выполнявшие)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 и Украины, лица, направленные (командированные) для выполнения задач на территориях Донецкой Народной Республики, Луганской Народной Республики, Запорожской области и Херсонской области, замещающие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 (супругов) и несовершеннолетних детей, не представляют такие сведения;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военнослужащие, сотрудники органов внутренних дел Российской Федерации, лица, проходящие службу в войсках национальной гвардии Российской Федерации и имеющие специальные звания полиции, сотрудники уголовно-исполнительной системы Российской Федерации и Следственного комитета Российской Федерации, замещающие должности федеральной государственной службы, не предусмотренные </w:t>
      </w:r>
      <w:hyperlink w:history="0" r:id="rId6" w:tooltip="Указ Президента РФ от 18.05.2009 N 557 (ред. от 26.02.2024) &quot;Об утверждении перечня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&quot; {КонсультантПлюс}">
        <w:r>
          <w:rPr>
            <w:sz w:val="20"/>
            <w:color w:val="0000ff"/>
          </w:rPr>
          <w:t xml:space="preserve">перечнем</w:t>
        </w:r>
      </w:hyperlink>
      <w:r>
        <w:rPr>
          <w:sz w:val="20"/>
        </w:rPr>
        <w:t xml:space="preserve">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утвержденным Указом Президента Российской Федерации от 18 мая 2009 г. N 557, и претендующие на замещение должностей федеральной государственной службы, предусмотренных названным перечнем, не представляют сведения о своих доходах, об имуществе и обязательствах имущественного характера, о доходах, об имуществе и обязательствах имущественного характера своих супруг (супругов) и несовершеннолетних детей, в случае если: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такие военнослужащие, сотрудники, лица принимают (принимали) участие в специальной военной операции или непосредственно выполняют (выполняли)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 и Украины;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планируется участие таких военнослужащих, сотрудников, лиц в специальной военной операции или непосредственное выполнение ими задач, связанных с ее проведением, на территориях Донецкой Народной Республики, Луганской Народной Республики, Запорожской области, Херсонской области и Украины;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военнослужащие, сотрудники органов внутренних дел Российской Федерации, лица, проходящие службу в войсках национальной гвардии Российской Федерации и имеющие специальные звания полиции, сотрудники уголовно-исполнительной системы Российской Федерации и Следственного комитета Российской Федерации, принимающие участие в специальной военной операции или непосредственно выполняющие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 и Украины, лица, направленные (командированные) для выполнения задач на территориях Донецкой Народной Республики, Луганской Народной Республики, Запорожской области и Херсонской области и выполняющие такие задачи, не направляют предусмотренные нормативными правовыми актами Российской Федерации в области противодействия коррупции уведомления, заявления, обращения и другие материалы по вопросам, связанным с исполнением обязанностей, соблюдением ограничений и запретов в этой области;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запрет на получение военнослужащими, сотрудниками органов внутренних дел Российской Федерации, лицами, проходящими службу в войсках национальной гвардии Российской Федерации и имеющими специальные звания полиции, сотрудниками уголовно-исполнительной системы Российской Федерации и Следственного комитета Российской Федерации, лицами, направленными (командированными) для выполнения задач на территориях Донецкой Народной Республики, Луганской Народной Республики, Запорожской области и Херсонской области, в связи с исполнением служебных (должностных) обязанностей от физических и юридических лиц вознаграждений (ссуд, денежного и иного вознаграждения, услуг, оплаты развлечений, отдыха, транспортных расходов) и подарков, не предусмотренных законодательством Российской Федерации, не распространяется на вознаграждения и подарки гуманитарного (благотворительного) характера, получаемые в связи с участием в специальной военной операции или непосредственным выполнением задач, связанных с ее проведением, на территориях Донецкой Народной Республики, Луганской Народной Республики, Запорожской области, Херсонской области и Украины, а также в связи с выполнением задач на территориях Донецкой Народной Республики, Луганской Народной Республики, Запорожской области и Херсонской области;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обязанности, ограничения и запреты, установленные Федеральным </w:t>
      </w:r>
      <w:hyperlink w:history="0" r:id="rId7" w:tooltip="Федеральный закон от 25.12.2008 N 273-ФЗ (ред. от 08.08.2024) &quot;О противодействии корруп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25 декабря 2008 г. N 273-ФЗ "О противодействии коррупции", не распространяются на граждан Российской Федерации, призванных на военную службу по мобилизации в Вооруженные Силы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е) граждане Российской Федерации, обязанные представлять сведения о доходах, расходах, об имуществе и обязательствах имущественного характера своих супруг (супругов), не представляют такие сведения, в случае если их супруги: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являются военнослужащими, сотрудниками органов внутренних дел Российской Федерации, лицами, проходящими службу в войсках национальной гвардии Российской Федерации и имеющими специальные звания полиции, сотрудниками уголовно-исполнительной системы Российской Федерации и Следственного комитета Российской Федерации и принимают (принимали) участие в специальной военной операции или непосредственно выполняют (выполняли)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 и Украины;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направлены (командированы) для выполнения задач на территориях Донецкой Народной Республики, Луганской Народной Республики, Запорожской области и Херсонской области и выполняют такие задачи;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призваны на военную службу по мобилизации в Вооруженные Силы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оказывают на основании заключенного ими контракта добровольное содействие в выполнении задач, возложенных на Вооруженные Силы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ж) размещение в информационно-телекоммуникационной сети "Интернет" на официальных сайтах органов и организаций сведений о доходах, расходах, об имуществе и обязательствах имущественного характера, представляемых в соответствии с Федеральным </w:t>
      </w:r>
      <w:hyperlink w:history="0" r:id="rId8" w:tooltip="Федеральный закон от 25.12.2008 N 273-ФЗ (ред. от 08.08.2024) &quot;О противодействии корруп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25 декабря 2008 г. N 273-ФЗ "О противодействии коррупции" и другими федеральными законами, и предоставление таких сведений общероссийским средствам массовой информации для опубликования не осуществляются.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Настоящий Указ вступает в силу со дня его подписания и распространяется на правоотношения, возникшие с 24 февраля 2022 г.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Президент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В.ПУТИН</w:t>
      </w:r>
    </w:p>
    <w:p>
      <w:pPr>
        <w:pStyle w:val="0"/>
      </w:pPr>
      <w:r>
        <w:rPr>
          <w:sz w:val="20"/>
        </w:rPr>
        <w:t xml:space="preserve">Москва, Кремль</w:t>
      </w:r>
    </w:p>
    <w:p>
      <w:pPr>
        <w:pStyle w:val="0"/>
        <w:spacing w:before="200" w:line-rule="auto"/>
      </w:pPr>
      <w:r>
        <w:rPr>
          <w:sz w:val="20"/>
        </w:rPr>
        <w:t xml:space="preserve">29 декабря 2022 года</w:t>
      </w:r>
    </w:p>
    <w:p>
      <w:pPr>
        <w:pStyle w:val="0"/>
        <w:spacing w:before="200" w:line-rule="auto"/>
      </w:pPr>
      <w:r>
        <w:rPr>
          <w:sz w:val="20"/>
        </w:rPr>
        <w:t xml:space="preserve">N 968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2"/>
      <w:headerReference w:type="first" r:id="rId3"/>
      <w:footerReference w:type="default" r:id="rId5"/>
      <w:footerReference w:type="first" r:id="rId5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Указ Президента РФ от 29.12.2022 N 968</w:t>
            <w:br/>
            <w:t>"Об особенностях исполнения обязанностей, соблюдения ограничений и запретов в обл...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11.02.2025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drawing>
              <wp:inline distT="0" distB="0" distL="0" distR="0">
                <wp:extent cx="1910715" cy="445770"/>
                <wp:effectExtent l="0" t="0" r="0" b="0"/>
                <wp:docPr id="1" name="Консультант Плюс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 preferRelativeResize="0"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0715" cy="445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Указ Президента РФ от 29.12.2022 N 968 "Об особенностях исполнения обязанностей, соблюдения ограничений и запретов в обл...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11.02.2025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header" Target="header1.xml"/>
	<Relationship Id="rId3" Type="http://schemas.openxmlformats.org/officeDocument/2006/relationships/header" Target="header2.xml"/>
	<Relationship Id="rId4" Type="http://schemas.openxmlformats.org/officeDocument/2006/relationships/image" Target="media/image1.png"/>
	<Relationship Id="rId5" Type="http://schemas.openxmlformats.org/officeDocument/2006/relationships/footer" Target="footer1.xml"/>
	<Relationship Id="rId6" Type="http://schemas.openxmlformats.org/officeDocument/2006/relationships/hyperlink" Target="https://login.consultant.ru/link/?req=doc&amp;base=RZB&amp;n=470822&amp;dst=100215" TargetMode = "External"/>
	<Relationship Id="rId7" Type="http://schemas.openxmlformats.org/officeDocument/2006/relationships/hyperlink" Target="https://login.consultant.ru/link/?req=doc&amp;base=RZB&amp;n=482878" TargetMode = "External"/>
	<Relationship Id="rId8" Type="http://schemas.openxmlformats.org/officeDocument/2006/relationships/hyperlink" Target="https://login.consultant.ru/link/?req=doc&amp;base=RZB&amp;n=482878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	<Relationship Id="rId2" Type="http://schemas.openxmlformats.org/officeDocument/2006/relationships/image" Target="media/image1.png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4024.00.51</Application>
  <Company>КонсультантПлюс Версия 4024.00.51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 Президента РФ от 29.12.2022 N 968
"Об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операции"</dc:title>
  <dcterms:created xsi:type="dcterms:W3CDTF">2025-02-11T07:25:42Z</dcterms:created>
</cp:coreProperties>
</file>