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51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528"/>
        <w:gridCol w:w="4244"/>
        <w:gridCol w:w="427"/>
        <w:gridCol w:w="2316"/>
      </w:tblGrid>
      <w:tr w:rsidR="001B496F" w:rsidRPr="00F62DEA" w:rsidTr="00213E29">
        <w:trPr>
          <w:trHeight w:hRule="exact" w:val="1048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  <w:r w:rsidRPr="00F62DEA">
              <w:rPr>
                <w:b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09853FF9" wp14:editId="57F3E057">
                  <wp:extent cx="352800" cy="612000"/>
                  <wp:effectExtent l="0" t="0" r="9525" b="0"/>
                  <wp:docPr id="1690039418" name="Рисунок 1690039418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96F" w:rsidRPr="00F62DEA" w:rsidTr="00213E29">
        <w:trPr>
          <w:trHeight w:hRule="exact" w:val="988"/>
        </w:trPr>
        <w:tc>
          <w:tcPr>
            <w:tcW w:w="9515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ГЛАВА АДМИНИСТРАЦИИ КРАСНОГЛИНСКОГО РАЙОНА 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1B496F" w:rsidRPr="00F62DEA" w:rsidTr="00213E29">
        <w:trPr>
          <w:trHeight w:hRule="exact" w:val="681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1B496F" w:rsidRPr="00F62DEA" w:rsidTr="00213E29">
        <w:trPr>
          <w:trHeight w:hRule="exact" w:val="473"/>
        </w:trPr>
        <w:tc>
          <w:tcPr>
            <w:tcW w:w="252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  <w:r w:rsidRPr="00F62DEA">
              <w:t>№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ind w:firstLine="235"/>
            </w:pPr>
          </w:p>
        </w:tc>
      </w:tr>
      <w:tr w:rsidR="001B496F" w:rsidRPr="00F62DEA" w:rsidTr="00213E29">
        <w:trPr>
          <w:trHeight w:hRule="exact" w:val="800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213E29" w:rsidTr="00CE274F">
        <w:trPr>
          <w:trHeight w:hRule="exact" w:val="1785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4413C4" w:rsidRPr="004413C4" w:rsidRDefault="004413C4" w:rsidP="004413C4">
            <w:pPr>
              <w:spacing w:after="0" w:line="240" w:lineRule="auto"/>
              <w:jc w:val="center"/>
              <w:rPr>
                <w:szCs w:val="28"/>
              </w:rPr>
            </w:pPr>
            <w:r w:rsidRPr="004413C4">
              <w:rPr>
                <w:szCs w:val="28"/>
              </w:rPr>
              <w:t xml:space="preserve">Об утверждении Положения об организации в Администрации </w:t>
            </w:r>
            <w:proofErr w:type="spellStart"/>
            <w:r w:rsidRPr="004413C4">
              <w:rPr>
                <w:szCs w:val="28"/>
              </w:rPr>
              <w:t>Красноглинского</w:t>
            </w:r>
            <w:proofErr w:type="spellEnd"/>
            <w:r w:rsidRPr="004413C4">
              <w:rPr>
                <w:szCs w:val="28"/>
              </w:rPr>
              <w:t xml:space="preserve"> района городского округа Самара системы внутреннего обеспечения соответствия требованиям антимонопольного законодательства (антимонопольного </w:t>
            </w:r>
            <w:proofErr w:type="spellStart"/>
            <w:r w:rsidRPr="004413C4">
              <w:rPr>
                <w:szCs w:val="28"/>
              </w:rPr>
              <w:t>комплаенса</w:t>
            </w:r>
            <w:proofErr w:type="spellEnd"/>
            <w:r w:rsidRPr="004413C4">
              <w:rPr>
                <w:szCs w:val="28"/>
              </w:rPr>
              <w:t>)</w:t>
            </w: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  <w:p w:rsidR="00217E3E" w:rsidRPr="00213E29" w:rsidRDefault="00217E3E" w:rsidP="00DC3B54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CE274F" w:rsidRDefault="00CE274F" w:rsidP="00A96D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</w:p>
    <w:p w:rsidR="004413C4" w:rsidRPr="004413C4" w:rsidRDefault="004413C4" w:rsidP="004413C4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gramStart"/>
      <w:r w:rsidRPr="004413C4">
        <w:rPr>
          <w:rFonts w:cs="Times New Roman"/>
          <w:szCs w:val="28"/>
        </w:rPr>
        <w:t>В целях реализации Указа Президента Российской Федерации от 21.12.2017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руководствуясь Решением Думы городского округа Самара от 20.05.20</w:t>
      </w:r>
      <w:r>
        <w:rPr>
          <w:rFonts w:cs="Times New Roman"/>
          <w:szCs w:val="28"/>
        </w:rPr>
        <w:t>2</w:t>
      </w:r>
      <w:r w:rsidRPr="004413C4">
        <w:rPr>
          <w:rFonts w:cs="Times New Roman"/>
          <w:szCs w:val="28"/>
        </w:rPr>
        <w:t xml:space="preserve">5 №578 «Об учреждении Администрации  </w:t>
      </w:r>
      <w:proofErr w:type="spellStart"/>
      <w:r w:rsidRPr="004413C4">
        <w:rPr>
          <w:rFonts w:cs="Times New Roman"/>
          <w:szCs w:val="28"/>
        </w:rPr>
        <w:t>Красноглинского</w:t>
      </w:r>
      <w:proofErr w:type="spellEnd"/>
      <w:r w:rsidRPr="004413C4">
        <w:rPr>
          <w:rFonts w:cs="Times New Roman"/>
          <w:szCs w:val="28"/>
        </w:rPr>
        <w:t xml:space="preserve"> района городского</w:t>
      </w:r>
      <w:proofErr w:type="gramEnd"/>
      <w:r w:rsidRPr="004413C4">
        <w:rPr>
          <w:rFonts w:cs="Times New Roman"/>
          <w:szCs w:val="28"/>
        </w:rPr>
        <w:t xml:space="preserve"> округа Самара» </w:t>
      </w:r>
    </w:p>
    <w:p w:rsidR="004413C4" w:rsidRPr="004413C4" w:rsidRDefault="004413C4" w:rsidP="004413C4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4413C4">
        <w:rPr>
          <w:rFonts w:cs="Times New Roman"/>
          <w:szCs w:val="28"/>
        </w:rPr>
        <w:t xml:space="preserve">Утвердить прилагаемое Положение об  организации в Администрации </w:t>
      </w:r>
      <w:proofErr w:type="spellStart"/>
      <w:r w:rsidRPr="004413C4">
        <w:rPr>
          <w:rFonts w:cs="Times New Roman"/>
          <w:szCs w:val="28"/>
        </w:rPr>
        <w:t>Красноглинского</w:t>
      </w:r>
      <w:proofErr w:type="spellEnd"/>
      <w:r w:rsidRPr="004413C4">
        <w:rPr>
          <w:rFonts w:cs="Times New Roman"/>
          <w:szCs w:val="28"/>
        </w:rPr>
        <w:t xml:space="preserve">  района городского округа Самара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4413C4">
        <w:rPr>
          <w:rFonts w:cs="Times New Roman"/>
          <w:szCs w:val="28"/>
        </w:rPr>
        <w:t>комплаенса</w:t>
      </w:r>
      <w:proofErr w:type="spellEnd"/>
      <w:r w:rsidRPr="004413C4">
        <w:rPr>
          <w:rFonts w:cs="Times New Roman"/>
          <w:szCs w:val="28"/>
        </w:rPr>
        <w:t xml:space="preserve">) согласно приложению к настоящему </w:t>
      </w:r>
      <w:r>
        <w:rPr>
          <w:rFonts w:cs="Times New Roman"/>
          <w:szCs w:val="28"/>
        </w:rPr>
        <w:t>распоряжению</w:t>
      </w:r>
      <w:r w:rsidRPr="004413C4">
        <w:rPr>
          <w:rFonts w:cs="Times New Roman"/>
          <w:szCs w:val="28"/>
        </w:rPr>
        <w:t>.</w:t>
      </w:r>
    </w:p>
    <w:p w:rsidR="004413C4" w:rsidRPr="004413C4" w:rsidRDefault="004413C4" w:rsidP="004413C4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Сектору </w:t>
      </w:r>
      <w:r w:rsidRPr="004413C4">
        <w:rPr>
          <w:rFonts w:cs="Times New Roman"/>
          <w:szCs w:val="28"/>
        </w:rPr>
        <w:t xml:space="preserve"> по взаимодействию с</w:t>
      </w:r>
      <w:r>
        <w:rPr>
          <w:rFonts w:cs="Times New Roman"/>
          <w:szCs w:val="28"/>
        </w:rPr>
        <w:t xml:space="preserve">о СМИ и работы в социальных сетях </w:t>
      </w:r>
      <w:r w:rsidRPr="004413C4">
        <w:rPr>
          <w:rFonts w:cs="Times New Roman"/>
          <w:szCs w:val="28"/>
        </w:rPr>
        <w:t xml:space="preserve">Администрации </w:t>
      </w:r>
      <w:proofErr w:type="spellStart"/>
      <w:r w:rsidRPr="004413C4">
        <w:rPr>
          <w:rFonts w:cs="Times New Roman"/>
          <w:szCs w:val="28"/>
        </w:rPr>
        <w:t>Красноглинского</w:t>
      </w:r>
      <w:proofErr w:type="spellEnd"/>
      <w:r w:rsidRPr="004413C4">
        <w:rPr>
          <w:rFonts w:cs="Times New Roman"/>
          <w:szCs w:val="28"/>
        </w:rPr>
        <w:t xml:space="preserve"> района городского округа Самара в течение 3 календарных дней со дня вступления в силу настоящего </w:t>
      </w:r>
      <w:r>
        <w:rPr>
          <w:rFonts w:cs="Times New Roman"/>
          <w:szCs w:val="28"/>
        </w:rPr>
        <w:lastRenderedPageBreak/>
        <w:t>распоряжения</w:t>
      </w:r>
      <w:r w:rsidRPr="004413C4">
        <w:rPr>
          <w:rFonts w:cs="Times New Roman"/>
          <w:szCs w:val="28"/>
        </w:rPr>
        <w:t xml:space="preserve"> обеспечить создание и размещение на официальном сайте Администрации городского округа Самара во вкладке «</w:t>
      </w:r>
      <w:proofErr w:type="spellStart"/>
      <w:r w:rsidRPr="004413C4">
        <w:rPr>
          <w:rFonts w:cs="Times New Roman"/>
          <w:szCs w:val="28"/>
        </w:rPr>
        <w:t>Красноглинский</w:t>
      </w:r>
      <w:proofErr w:type="spellEnd"/>
      <w:r w:rsidRPr="004413C4">
        <w:rPr>
          <w:rFonts w:cs="Times New Roman"/>
          <w:szCs w:val="28"/>
        </w:rPr>
        <w:t xml:space="preserve"> район» раздел «Антимонопольный </w:t>
      </w:r>
      <w:proofErr w:type="spellStart"/>
      <w:r w:rsidRPr="004413C4">
        <w:rPr>
          <w:rFonts w:cs="Times New Roman"/>
          <w:szCs w:val="28"/>
        </w:rPr>
        <w:t>комплаенс</w:t>
      </w:r>
      <w:proofErr w:type="spellEnd"/>
      <w:r w:rsidRPr="004413C4">
        <w:rPr>
          <w:rFonts w:cs="Times New Roman"/>
          <w:szCs w:val="28"/>
        </w:rPr>
        <w:t>».</w:t>
      </w:r>
    </w:p>
    <w:p w:rsidR="004413C4" w:rsidRPr="004413C4" w:rsidRDefault="004413C4" w:rsidP="004413C4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4413C4">
        <w:rPr>
          <w:rFonts w:cs="Times New Roman"/>
          <w:szCs w:val="28"/>
        </w:rPr>
        <w:t xml:space="preserve">Отделу правового и кадрового обеспечения Администрации </w:t>
      </w:r>
      <w:proofErr w:type="spellStart"/>
      <w:r w:rsidRPr="004413C4">
        <w:rPr>
          <w:rFonts w:cs="Times New Roman"/>
          <w:szCs w:val="28"/>
        </w:rPr>
        <w:t>Красноглинского</w:t>
      </w:r>
      <w:proofErr w:type="spellEnd"/>
      <w:r w:rsidRPr="004413C4">
        <w:rPr>
          <w:rFonts w:cs="Times New Roman"/>
          <w:szCs w:val="28"/>
        </w:rPr>
        <w:t xml:space="preserve"> района городского округа Самара обеспечить ознакомление муниципальных служащих Администрации </w:t>
      </w:r>
      <w:proofErr w:type="spellStart"/>
      <w:r w:rsidRPr="004413C4">
        <w:rPr>
          <w:rFonts w:cs="Times New Roman"/>
          <w:szCs w:val="28"/>
        </w:rPr>
        <w:t>Красноглинского</w:t>
      </w:r>
      <w:proofErr w:type="spellEnd"/>
      <w:r w:rsidRPr="004413C4">
        <w:rPr>
          <w:rFonts w:cs="Times New Roman"/>
          <w:szCs w:val="28"/>
        </w:rPr>
        <w:t xml:space="preserve"> района городского округа Самара с настоящим </w:t>
      </w:r>
      <w:r>
        <w:rPr>
          <w:rFonts w:cs="Times New Roman"/>
          <w:szCs w:val="28"/>
        </w:rPr>
        <w:t>распоряжением</w:t>
      </w:r>
      <w:r w:rsidRPr="004413C4">
        <w:rPr>
          <w:rFonts w:cs="Times New Roman"/>
          <w:szCs w:val="28"/>
        </w:rPr>
        <w:t xml:space="preserve"> в течение 5 календарных дней со дня его вступления в силу.</w:t>
      </w:r>
    </w:p>
    <w:p w:rsidR="00A96D3E" w:rsidRDefault="004413C4" w:rsidP="00A96D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A96D3E" w:rsidRPr="00213E29">
        <w:rPr>
          <w:rFonts w:eastAsia="Times New Roman" w:cs="Times New Roman"/>
          <w:szCs w:val="28"/>
          <w:lang w:eastAsia="ru-RU"/>
        </w:rPr>
        <w:t>.</w:t>
      </w:r>
      <w:r w:rsidR="00A96D3E" w:rsidRPr="00213E29">
        <w:rPr>
          <w:rFonts w:eastAsia="Times New Roman" w:cs="Times New Roman"/>
          <w:szCs w:val="28"/>
          <w:lang w:eastAsia="ru-RU"/>
        </w:rPr>
        <w:tab/>
      </w:r>
      <w:r w:rsidR="00B65E37" w:rsidRPr="00213E29">
        <w:rPr>
          <w:rFonts w:eastAsia="Calibri" w:cs="Times New Roman"/>
          <w:szCs w:val="28"/>
        </w:rPr>
        <w:t>Настоящее</w:t>
      </w:r>
      <w:r w:rsidR="00A96D3E" w:rsidRPr="00213E29">
        <w:rPr>
          <w:rFonts w:eastAsia="Calibri" w:cs="Times New Roman"/>
          <w:szCs w:val="28"/>
        </w:rPr>
        <w:t xml:space="preserve"> </w:t>
      </w:r>
      <w:r w:rsidR="00B65E37" w:rsidRPr="00213E29">
        <w:rPr>
          <w:rFonts w:eastAsia="Calibri" w:cs="Times New Roman"/>
          <w:szCs w:val="28"/>
        </w:rPr>
        <w:t>распоряж</w:t>
      </w:r>
      <w:r w:rsidR="00A96D3E" w:rsidRPr="00213E29">
        <w:rPr>
          <w:rFonts w:eastAsia="Calibri" w:cs="Times New Roman"/>
          <w:szCs w:val="28"/>
        </w:rPr>
        <w:t>ение вступает в силу с</w:t>
      </w:r>
      <w:r w:rsidR="00752CC4" w:rsidRPr="00213E29">
        <w:rPr>
          <w:rFonts w:eastAsia="Calibri" w:cs="Times New Roman"/>
          <w:szCs w:val="28"/>
        </w:rPr>
        <w:t>о</w:t>
      </w:r>
      <w:r w:rsidR="00A96D3E" w:rsidRPr="00213E29">
        <w:rPr>
          <w:rFonts w:eastAsia="Calibri" w:cs="Times New Roman"/>
          <w:szCs w:val="28"/>
        </w:rPr>
        <w:t xml:space="preserve"> </w:t>
      </w:r>
      <w:r w:rsidR="00752CC4" w:rsidRPr="00213E29">
        <w:rPr>
          <w:rFonts w:eastAsia="Calibri" w:cs="Times New Roman"/>
          <w:szCs w:val="28"/>
        </w:rPr>
        <w:t>дня</w:t>
      </w:r>
      <w:r w:rsidR="00A96D3E" w:rsidRPr="00213E29">
        <w:rPr>
          <w:rFonts w:eastAsia="Calibri" w:cs="Times New Roman"/>
          <w:szCs w:val="28"/>
        </w:rPr>
        <w:t xml:space="preserve"> </w:t>
      </w:r>
      <w:r w:rsidR="00752CC4" w:rsidRPr="00213E29">
        <w:rPr>
          <w:rFonts w:eastAsia="Calibri" w:cs="Times New Roman"/>
          <w:szCs w:val="28"/>
        </w:rPr>
        <w:t xml:space="preserve">его </w:t>
      </w:r>
      <w:r w:rsidR="00A96D3E" w:rsidRPr="00213E29">
        <w:rPr>
          <w:rFonts w:eastAsia="Calibri" w:cs="Times New Roman"/>
          <w:szCs w:val="28"/>
        </w:rPr>
        <w:t>подписания</w:t>
      </w:r>
      <w:r w:rsidR="00CE274F">
        <w:rPr>
          <w:rFonts w:eastAsia="Calibri" w:cs="Times New Roman"/>
          <w:szCs w:val="28"/>
        </w:rPr>
        <w:t>.</w:t>
      </w:r>
    </w:p>
    <w:p w:rsidR="004413C4" w:rsidRPr="004413C4" w:rsidRDefault="004413C4" w:rsidP="004413C4">
      <w:pPr>
        <w:spacing w:after="0" w:line="360" w:lineRule="auto"/>
        <w:contextualSpacing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2E6B80">
        <w:rPr>
          <w:rFonts w:eastAsia="Times New Roman" w:cs="Times New Roman"/>
          <w:szCs w:val="28"/>
          <w:lang w:eastAsia="ru-RU"/>
        </w:rPr>
        <w:t xml:space="preserve">    </w:t>
      </w:r>
      <w:bookmarkStart w:id="0" w:name="_GoBack"/>
      <w:bookmarkEnd w:id="0"/>
      <w:r w:rsidR="00A96D3E" w:rsidRPr="00213E29">
        <w:rPr>
          <w:rFonts w:eastAsia="Times New Roman" w:cs="Times New Roman"/>
          <w:szCs w:val="28"/>
          <w:lang w:eastAsia="ru-RU"/>
        </w:rPr>
        <w:tab/>
      </w:r>
      <w:proofErr w:type="gramStart"/>
      <w:r w:rsidRPr="004413C4">
        <w:rPr>
          <w:rFonts w:cs="Times New Roman"/>
          <w:szCs w:val="28"/>
        </w:rPr>
        <w:t>Контроль за</w:t>
      </w:r>
      <w:proofErr w:type="gramEnd"/>
      <w:r w:rsidRPr="004413C4">
        <w:rPr>
          <w:rFonts w:cs="Times New Roman"/>
          <w:szCs w:val="28"/>
        </w:rPr>
        <w:t xml:space="preserve"> исполнением постановления оставляю за собой.</w:t>
      </w:r>
    </w:p>
    <w:p w:rsidR="00A96D3E" w:rsidRPr="00213E29" w:rsidRDefault="00A96D3E" w:rsidP="00A96D3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B061A" w:rsidRDefault="003B061A" w:rsidP="001B496F">
      <w:pPr>
        <w:rPr>
          <w:szCs w:val="28"/>
        </w:rPr>
      </w:pPr>
    </w:p>
    <w:p w:rsidR="00213E29" w:rsidRDefault="00213E29" w:rsidP="001B496F">
      <w:pPr>
        <w:rPr>
          <w:szCs w:val="28"/>
        </w:rPr>
      </w:pPr>
    </w:p>
    <w:p w:rsidR="00213E29" w:rsidRPr="00213E29" w:rsidRDefault="00213E29" w:rsidP="001B496F">
      <w:pPr>
        <w:rPr>
          <w:szCs w:val="28"/>
        </w:rPr>
      </w:pPr>
    </w:p>
    <w:p w:rsidR="000A319B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 xml:space="preserve"> Глава Администрации</w:t>
      </w:r>
    </w:p>
    <w:p w:rsidR="000A319B" w:rsidRPr="00213E29" w:rsidRDefault="000A319B" w:rsidP="000A319B">
      <w:pPr>
        <w:spacing w:after="0"/>
        <w:rPr>
          <w:szCs w:val="28"/>
        </w:rPr>
      </w:pPr>
      <w:proofErr w:type="spellStart"/>
      <w:r w:rsidRPr="00213E29">
        <w:rPr>
          <w:szCs w:val="28"/>
        </w:rPr>
        <w:t>Красноглинского</w:t>
      </w:r>
      <w:proofErr w:type="spellEnd"/>
      <w:r w:rsidRPr="00213E29">
        <w:rPr>
          <w:szCs w:val="28"/>
        </w:rPr>
        <w:t xml:space="preserve"> района</w:t>
      </w:r>
    </w:p>
    <w:p w:rsidR="00014681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 xml:space="preserve">городского округа Самара                                                         В.С. </w:t>
      </w:r>
      <w:proofErr w:type="gramStart"/>
      <w:r w:rsidRPr="00213E29">
        <w:rPr>
          <w:szCs w:val="28"/>
        </w:rPr>
        <w:t>Коновалов</w:t>
      </w:r>
      <w:proofErr w:type="gramEnd"/>
    </w:p>
    <w:p w:rsidR="00014681" w:rsidRDefault="00014681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213E29" w:rsidP="000A319B">
      <w:pPr>
        <w:spacing w:after="0"/>
        <w:rPr>
          <w:szCs w:val="28"/>
        </w:rPr>
      </w:pPr>
    </w:p>
    <w:p w:rsidR="00213E29" w:rsidRDefault="00014681" w:rsidP="000A319B">
      <w:pPr>
        <w:spacing w:after="0"/>
        <w:rPr>
          <w:szCs w:val="28"/>
        </w:rPr>
      </w:pPr>
      <w:r w:rsidRPr="00213E29">
        <w:rPr>
          <w:szCs w:val="28"/>
        </w:rPr>
        <w:t>С.В. Ермаков</w:t>
      </w:r>
    </w:p>
    <w:p w:rsidR="000A319B" w:rsidRPr="00213E29" w:rsidRDefault="000A319B" w:rsidP="000A319B">
      <w:pPr>
        <w:spacing w:after="0"/>
        <w:rPr>
          <w:szCs w:val="28"/>
        </w:rPr>
      </w:pPr>
      <w:r w:rsidRPr="00213E29">
        <w:rPr>
          <w:szCs w:val="28"/>
        </w:rPr>
        <w:t>950 48 76</w:t>
      </w:r>
    </w:p>
    <w:sectPr w:rsidR="000A319B" w:rsidRPr="00213E29" w:rsidSect="00CD40A0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29" w:rsidRDefault="00213E29" w:rsidP="00213E29">
      <w:pPr>
        <w:spacing w:after="0" w:line="240" w:lineRule="auto"/>
      </w:pPr>
      <w:r>
        <w:separator/>
      </w:r>
    </w:p>
  </w:endnote>
  <w:endnote w:type="continuationSeparator" w:id="0">
    <w:p w:rsidR="00213E29" w:rsidRDefault="00213E29" w:rsidP="0021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29" w:rsidRDefault="00213E29" w:rsidP="00213E29">
      <w:pPr>
        <w:spacing w:after="0" w:line="240" w:lineRule="auto"/>
      </w:pPr>
      <w:r>
        <w:separator/>
      </w:r>
    </w:p>
  </w:footnote>
  <w:footnote w:type="continuationSeparator" w:id="0">
    <w:p w:rsidR="00213E29" w:rsidRDefault="00213E29" w:rsidP="0021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62060"/>
      <w:docPartObj>
        <w:docPartGallery w:val="Page Numbers (Top of Page)"/>
        <w:docPartUnique/>
      </w:docPartObj>
    </w:sdtPr>
    <w:sdtEndPr/>
    <w:sdtContent>
      <w:p w:rsidR="00213E29" w:rsidRDefault="00213E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B80">
          <w:rPr>
            <w:noProof/>
          </w:rPr>
          <w:t>2</w:t>
        </w:r>
        <w:r>
          <w:fldChar w:fldCharType="end"/>
        </w:r>
      </w:p>
    </w:sdtContent>
  </w:sdt>
  <w:p w:rsidR="00213E29" w:rsidRDefault="00213E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212E"/>
    <w:multiLevelType w:val="hybridMultilevel"/>
    <w:tmpl w:val="54D046C0"/>
    <w:lvl w:ilvl="0" w:tplc="52304B3E">
      <w:start w:val="1"/>
      <w:numFmt w:val="decimal"/>
      <w:lvlText w:val="%1."/>
      <w:lvlJc w:val="center"/>
      <w:pPr>
        <w:ind w:left="752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1690D"/>
    <w:multiLevelType w:val="hybridMultilevel"/>
    <w:tmpl w:val="D78CBDA6"/>
    <w:lvl w:ilvl="0" w:tplc="4CDE60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9280E"/>
    <w:multiLevelType w:val="multilevel"/>
    <w:tmpl w:val="5194F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3">
    <w:nsid w:val="35C91827"/>
    <w:multiLevelType w:val="hybridMultilevel"/>
    <w:tmpl w:val="A1167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32808"/>
    <w:multiLevelType w:val="hybridMultilevel"/>
    <w:tmpl w:val="ADE6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B4A22"/>
    <w:multiLevelType w:val="hybridMultilevel"/>
    <w:tmpl w:val="026C2DD8"/>
    <w:lvl w:ilvl="0" w:tplc="5E765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3C25E3"/>
    <w:multiLevelType w:val="multilevel"/>
    <w:tmpl w:val="ACBAE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9"/>
    <w:rsid w:val="00010E29"/>
    <w:rsid w:val="00014681"/>
    <w:rsid w:val="00067E10"/>
    <w:rsid w:val="000A319B"/>
    <w:rsid w:val="00106DBB"/>
    <w:rsid w:val="00193E14"/>
    <w:rsid w:val="001B172D"/>
    <w:rsid w:val="001B496F"/>
    <w:rsid w:val="00213E29"/>
    <w:rsid w:val="00217E3E"/>
    <w:rsid w:val="00294B8F"/>
    <w:rsid w:val="002E6B80"/>
    <w:rsid w:val="002F26FC"/>
    <w:rsid w:val="0035262E"/>
    <w:rsid w:val="003B061A"/>
    <w:rsid w:val="00433FCC"/>
    <w:rsid w:val="004413C4"/>
    <w:rsid w:val="00483D39"/>
    <w:rsid w:val="004F61B4"/>
    <w:rsid w:val="0054786B"/>
    <w:rsid w:val="00643BC9"/>
    <w:rsid w:val="00752CC4"/>
    <w:rsid w:val="0078388E"/>
    <w:rsid w:val="00877EEB"/>
    <w:rsid w:val="00900088"/>
    <w:rsid w:val="00910597"/>
    <w:rsid w:val="00910B71"/>
    <w:rsid w:val="00947909"/>
    <w:rsid w:val="00964465"/>
    <w:rsid w:val="009E4FB8"/>
    <w:rsid w:val="009F4305"/>
    <w:rsid w:val="00A212B9"/>
    <w:rsid w:val="00A72820"/>
    <w:rsid w:val="00A96D3E"/>
    <w:rsid w:val="00AD1B70"/>
    <w:rsid w:val="00B43C74"/>
    <w:rsid w:val="00B65E37"/>
    <w:rsid w:val="00BC1C89"/>
    <w:rsid w:val="00BD5531"/>
    <w:rsid w:val="00CB1EB0"/>
    <w:rsid w:val="00CB5F2E"/>
    <w:rsid w:val="00CC6155"/>
    <w:rsid w:val="00CD40A0"/>
    <w:rsid w:val="00CE274F"/>
    <w:rsid w:val="00D939B5"/>
    <w:rsid w:val="00DA1B42"/>
    <w:rsid w:val="00DC3B54"/>
    <w:rsid w:val="00D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E2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E2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3E29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21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3E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0A88-672A-4699-A594-536380CE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Корецкая Ольга Владимировна</dc:creator>
  <cp:lastModifiedBy>Киктева Ольга Борисовна</cp:lastModifiedBy>
  <cp:revision>7</cp:revision>
  <cp:lastPrinted>2025-11-17T09:50:00Z</cp:lastPrinted>
  <dcterms:created xsi:type="dcterms:W3CDTF">2025-11-13T06:50:00Z</dcterms:created>
  <dcterms:modified xsi:type="dcterms:W3CDTF">2025-11-17T09:50:00Z</dcterms:modified>
</cp:coreProperties>
</file>