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BC" w:rsidRPr="00CA7B4A" w:rsidRDefault="001624BC" w:rsidP="00B4724B">
      <w:pPr>
        <w:pStyle w:val="a7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B4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E66726" w:rsidRPr="00CA7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24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4724B" w:rsidRDefault="001624BC" w:rsidP="00B4724B">
      <w:pPr>
        <w:pStyle w:val="a7"/>
        <w:ind w:left="42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B4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B10D39" w:rsidRPr="00CA7B4A">
        <w:rPr>
          <w:rFonts w:ascii="Times New Roman" w:eastAsia="Times New Roman" w:hAnsi="Times New Roman" w:cs="Times New Roman"/>
          <w:sz w:val="28"/>
          <w:szCs w:val="28"/>
        </w:rPr>
        <w:t xml:space="preserve">распоряжению </w:t>
      </w:r>
      <w:r w:rsidR="00B4724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A7B4A" w:rsidRPr="00CA7B4A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Pr="00CA7B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A7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24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B4724B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CA7B4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4724B"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</w:p>
    <w:p w:rsidR="001624BC" w:rsidRPr="00CA7B4A" w:rsidRDefault="00B4724B" w:rsidP="00B4724B">
      <w:pPr>
        <w:pStyle w:val="a7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10D39" w:rsidRPr="00CA7B4A">
        <w:rPr>
          <w:rFonts w:ascii="Times New Roman" w:eastAsia="Times New Roman" w:hAnsi="Times New Roman" w:cs="Times New Roman"/>
          <w:sz w:val="28"/>
          <w:szCs w:val="28"/>
        </w:rPr>
        <w:t xml:space="preserve"> Самара</w:t>
      </w:r>
    </w:p>
    <w:p w:rsidR="001624BC" w:rsidRPr="00CA7B4A" w:rsidRDefault="00CA7B4A" w:rsidP="00CA7B4A">
      <w:pPr>
        <w:pStyle w:val="a7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24BC" w:rsidRPr="00CA7B4A">
        <w:rPr>
          <w:rFonts w:ascii="Times New Roman" w:eastAsia="Times New Roman" w:hAnsi="Times New Roman" w:cs="Times New Roman"/>
          <w:sz w:val="28"/>
          <w:szCs w:val="28"/>
        </w:rPr>
        <w:t>от _______________№ ________</w:t>
      </w:r>
    </w:p>
    <w:p w:rsidR="001624BC" w:rsidRPr="0094200F" w:rsidRDefault="001624BC" w:rsidP="009420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726" w:rsidRPr="0094200F" w:rsidRDefault="00E66726" w:rsidP="0094200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6726" w:rsidRDefault="00D218EE" w:rsidP="009D41F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A7B4A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E66726" w:rsidRPr="00CA7B4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92955">
        <w:rPr>
          <w:rFonts w:ascii="Times New Roman" w:hAnsi="Times New Roman"/>
          <w:sz w:val="28"/>
          <w:szCs w:val="28"/>
        </w:rPr>
        <w:t xml:space="preserve">по взаимодействию Администрации </w:t>
      </w:r>
      <w:proofErr w:type="spellStart"/>
      <w:r w:rsidR="00B4724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392955">
        <w:rPr>
          <w:rFonts w:ascii="Times New Roman" w:hAnsi="Times New Roman"/>
          <w:sz w:val="28"/>
          <w:szCs w:val="28"/>
        </w:rPr>
        <w:t xml:space="preserve"> района городского округа Самара с органами территориального общественного самоуправления, действующими на территории </w:t>
      </w:r>
      <w:proofErr w:type="spellStart"/>
      <w:r w:rsidR="00B4724B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="00392955">
        <w:rPr>
          <w:rFonts w:ascii="Times New Roman" w:hAnsi="Times New Roman"/>
          <w:sz w:val="28"/>
          <w:szCs w:val="28"/>
        </w:rPr>
        <w:t xml:space="preserve"> района городского округа Самара  </w:t>
      </w:r>
    </w:p>
    <w:p w:rsidR="009D41F1" w:rsidRDefault="009D41F1" w:rsidP="009D41F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D41F1" w:rsidRPr="0094200F" w:rsidRDefault="009D41F1" w:rsidP="009D41F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66726" w:rsidRPr="0094200F" w:rsidRDefault="00E66726" w:rsidP="009D41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D41F1">
        <w:rPr>
          <w:rFonts w:ascii="Times New Roman" w:eastAsia="Times New Roman" w:hAnsi="Times New Roman" w:cs="Times New Roman"/>
          <w:sz w:val="28"/>
          <w:szCs w:val="28"/>
        </w:rPr>
        <w:t>бщие положения</w:t>
      </w:r>
    </w:p>
    <w:p w:rsidR="00392955" w:rsidRDefault="00392955" w:rsidP="004819A7">
      <w:pPr>
        <w:pStyle w:val="a7"/>
        <w:spacing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392955">
        <w:rPr>
          <w:rFonts w:ascii="Times New Roman" w:hAnsi="Times New Roman" w:cs="Times New Roman"/>
          <w:sz w:val="28"/>
          <w:szCs w:val="28"/>
        </w:rPr>
        <w:t>1.1. Комиссия</w:t>
      </w:r>
      <w:r w:rsidR="00E66726" w:rsidRPr="00392955">
        <w:rPr>
          <w:rFonts w:ascii="Times New Roman" w:hAnsi="Times New Roman" w:cs="Times New Roman"/>
          <w:sz w:val="28"/>
          <w:szCs w:val="28"/>
        </w:rPr>
        <w:t xml:space="preserve"> </w:t>
      </w:r>
      <w:r w:rsidRPr="00392955">
        <w:rPr>
          <w:rFonts w:ascii="Times New Roman" w:hAnsi="Times New Roman" w:cs="Times New Roman"/>
          <w:sz w:val="28"/>
          <w:szCs w:val="28"/>
        </w:rPr>
        <w:t xml:space="preserve">по взаимодействию Администрации </w:t>
      </w:r>
      <w:proofErr w:type="spellStart"/>
      <w:r w:rsidR="00B4724B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392955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с органами территориального общественного самоуправления</w:t>
      </w:r>
      <w:r w:rsidR="003C0045">
        <w:rPr>
          <w:rFonts w:ascii="Times New Roman" w:hAnsi="Times New Roman" w:cs="Times New Roman"/>
          <w:sz w:val="28"/>
          <w:szCs w:val="28"/>
        </w:rPr>
        <w:t xml:space="preserve">, </w:t>
      </w:r>
      <w:r w:rsidRPr="00392955">
        <w:rPr>
          <w:rFonts w:ascii="Times New Roman" w:hAnsi="Times New Roman" w:cs="Times New Roman"/>
          <w:sz w:val="28"/>
          <w:szCs w:val="28"/>
        </w:rPr>
        <w:t xml:space="preserve">действующими на территории </w:t>
      </w:r>
      <w:r w:rsidR="00B4724B">
        <w:rPr>
          <w:rFonts w:ascii="Times New Roman" w:hAnsi="Times New Roman" w:cs="Times New Roman"/>
          <w:sz w:val="28"/>
          <w:szCs w:val="28"/>
        </w:rPr>
        <w:t>Красноглинского</w:t>
      </w:r>
      <w:r w:rsidRPr="00392955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Самара, </w:t>
      </w:r>
      <w:r w:rsidR="00E66726" w:rsidRPr="00392955">
        <w:rPr>
          <w:rFonts w:ascii="Times New Roman" w:hAnsi="Times New Roman" w:cs="Times New Roman"/>
          <w:sz w:val="28"/>
          <w:szCs w:val="28"/>
        </w:rPr>
        <w:t>(далее – Комиссия) создается</w:t>
      </w:r>
      <w:r w:rsidR="007E7967" w:rsidRPr="00392955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392955">
        <w:rPr>
          <w:rFonts w:ascii="Times New Roman" w:hAnsi="Times New Roman" w:cs="Times New Roman"/>
          <w:sz w:val="28"/>
          <w:szCs w:val="28"/>
        </w:rPr>
        <w:t>организации и обеспечения взаимодействия по решению вопросов, в том числе:</w:t>
      </w:r>
      <w:r w:rsidR="001E4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F59" w:rsidRPr="00392955" w:rsidRDefault="001E4F59" w:rsidP="001E4F59">
      <w:pPr>
        <w:pStyle w:val="a7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содействия деятельности </w:t>
      </w:r>
      <w:r w:rsidRPr="0039295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ТОС)</w:t>
      </w: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направлениям его деятельности, оказание ему организационной и методической помощи;</w:t>
      </w:r>
    </w:p>
    <w:p w:rsidR="00392955" w:rsidRPr="00392955" w:rsidRDefault="00392955" w:rsidP="004819A7">
      <w:pPr>
        <w:pStyle w:val="a7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оказания методической помощи органам </w:t>
      </w:r>
      <w:r w:rsidR="003C0045" w:rsidRPr="0039295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3C0045">
        <w:rPr>
          <w:rFonts w:ascii="Times New Roman" w:hAnsi="Times New Roman" w:cs="Times New Roman"/>
          <w:sz w:val="28"/>
          <w:szCs w:val="28"/>
        </w:rPr>
        <w:t xml:space="preserve"> (далее – органы ТОС) </w:t>
      </w: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проведении собраний, конференций граждан;</w:t>
      </w:r>
    </w:p>
    <w:p w:rsidR="00392955" w:rsidRPr="00392955" w:rsidRDefault="00392955" w:rsidP="004819A7">
      <w:pPr>
        <w:pStyle w:val="a7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>- взаимодействия с органами ТОС при организации и проведении опросов граждан для выявления мнения населения;</w:t>
      </w:r>
    </w:p>
    <w:p w:rsidR="00392955" w:rsidRPr="00392955" w:rsidRDefault="00392955" w:rsidP="004819A7">
      <w:pPr>
        <w:pStyle w:val="a7"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>- взаимодействия с органами ТОС при организации и проведении публичных слушаний (общественных обсуждений) для обсуждения проектов муниципальных правовых актов городского округа Самара по вопросам местного значения городского округа Самара с участием жителей городского округа Самара;</w:t>
      </w:r>
    </w:p>
    <w:p w:rsidR="00392955" w:rsidRDefault="00392955" w:rsidP="003C0045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разрешения иных вопросов, напр</w:t>
      </w:r>
      <w:r w:rsidR="004819A7">
        <w:rPr>
          <w:rFonts w:ascii="Times New Roman" w:eastAsiaTheme="minorHAnsi" w:hAnsi="Times New Roman" w:cs="Times New Roman"/>
          <w:sz w:val="28"/>
          <w:szCs w:val="28"/>
          <w:lang w:eastAsia="en-US"/>
        </w:rPr>
        <w:t>авленных</w:t>
      </w: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улучшение жизни населения территории района, в том числе (озеленение, </w:t>
      </w:r>
      <w:r w:rsidR="00481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и </w:t>
      </w:r>
      <w:r w:rsidRPr="0039295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спортивных и творческих конкурсов</w:t>
      </w:r>
      <w:r w:rsidR="00481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т.д.). </w:t>
      </w:r>
    </w:p>
    <w:p w:rsidR="00E66726" w:rsidRPr="004819A7" w:rsidRDefault="004819A7" w:rsidP="004819A7">
      <w:pPr>
        <w:widowControl w:val="0"/>
        <w:autoSpaceDE w:val="0"/>
        <w:autoSpaceDN w:val="0"/>
        <w:spacing w:after="0"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E66726" w:rsidRPr="0094200F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Федеральным законом </w:t>
      </w:r>
      <w:r w:rsidR="007E7967" w:rsidRPr="0094200F">
        <w:rPr>
          <w:rFonts w:ascii="Times New Roman" w:hAnsi="Times New Roman"/>
          <w:sz w:val="28"/>
          <w:szCs w:val="28"/>
        </w:rPr>
        <w:t xml:space="preserve">от 06.10.2003 № 131-ФЗ </w:t>
      </w:r>
      <w:r w:rsidR="00E66726" w:rsidRPr="0094200F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Федерации, </w:t>
      </w:r>
      <w:r w:rsidR="007E7967" w:rsidRPr="0094200F">
        <w:rPr>
          <w:rFonts w:ascii="Times New Roman" w:hAnsi="Times New Roman"/>
          <w:sz w:val="28"/>
          <w:szCs w:val="28"/>
        </w:rPr>
        <w:t>Уставом городского округа Самара, решением Думы г</w:t>
      </w:r>
      <w:r w:rsidR="00F0615F" w:rsidRPr="0094200F">
        <w:rPr>
          <w:rFonts w:ascii="Times New Roman" w:hAnsi="Times New Roman"/>
          <w:sz w:val="28"/>
          <w:szCs w:val="28"/>
        </w:rPr>
        <w:t xml:space="preserve">ородского </w:t>
      </w:r>
      <w:r w:rsidR="007E7967" w:rsidRPr="0094200F">
        <w:rPr>
          <w:rFonts w:ascii="Times New Roman" w:hAnsi="Times New Roman"/>
          <w:sz w:val="28"/>
          <w:szCs w:val="28"/>
        </w:rPr>
        <w:t>о</w:t>
      </w:r>
      <w:r w:rsidR="00F0615F" w:rsidRPr="0094200F">
        <w:rPr>
          <w:rFonts w:ascii="Times New Roman" w:hAnsi="Times New Roman"/>
          <w:sz w:val="28"/>
          <w:szCs w:val="28"/>
        </w:rPr>
        <w:t>круга</w:t>
      </w:r>
      <w:r w:rsidR="007E7967" w:rsidRPr="0094200F">
        <w:rPr>
          <w:rFonts w:ascii="Times New Roman" w:hAnsi="Times New Roman"/>
          <w:sz w:val="28"/>
          <w:szCs w:val="28"/>
        </w:rPr>
        <w:t xml:space="preserve"> Самара № 501 от 29.11.2007 «О порядке организации и осуществления территориального общественного самоуправления в городском округ</w:t>
      </w:r>
      <w:r w:rsidR="00F0615F" w:rsidRPr="0094200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Самара, решением Думы городского округа Самара от 20.05.2025 № 5</w:t>
      </w:r>
      <w:r w:rsidR="00422B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 «</w:t>
      </w:r>
      <w:r w:rsidRPr="004819A7">
        <w:rPr>
          <w:rFonts w:ascii="Times New Roman" w:hAnsi="Times New Roman"/>
          <w:sz w:val="28"/>
          <w:szCs w:val="28"/>
        </w:rPr>
        <w:t xml:space="preserve">Об учреждении Администрации </w:t>
      </w:r>
      <w:proofErr w:type="spellStart"/>
      <w:r w:rsidR="00422BA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481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городского округа Самара». </w:t>
      </w:r>
      <w:proofErr w:type="gramEnd"/>
    </w:p>
    <w:p w:rsidR="00E66726" w:rsidRPr="0094200F" w:rsidRDefault="00E66726" w:rsidP="00214A68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726" w:rsidRPr="0094200F" w:rsidRDefault="007E141F" w:rsidP="004819A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Цели и з</w:t>
      </w:r>
      <w:r w:rsidR="00E66726" w:rsidRPr="0094200F">
        <w:rPr>
          <w:rFonts w:ascii="Times New Roman" w:eastAsia="Times New Roman" w:hAnsi="Times New Roman" w:cs="Times New Roman"/>
          <w:sz w:val="28"/>
          <w:szCs w:val="28"/>
        </w:rPr>
        <w:t>адачи Комиссии.</w:t>
      </w:r>
    </w:p>
    <w:p w:rsidR="0054675E" w:rsidRPr="0094200F" w:rsidRDefault="007E141F" w:rsidP="00214A68">
      <w:pPr>
        <w:pStyle w:val="a6"/>
        <w:numPr>
          <w:ilvl w:val="1"/>
          <w:numId w:val="3"/>
        </w:numPr>
        <w:spacing w:line="360" w:lineRule="auto"/>
        <w:ind w:left="142" w:firstLine="50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Цель Комиссии – обеспечение констр</w:t>
      </w:r>
      <w:r w:rsidR="004819A7">
        <w:rPr>
          <w:rFonts w:ascii="Times New Roman" w:hAnsi="Times New Roman" w:cs="Times New Roman"/>
          <w:sz w:val="28"/>
          <w:szCs w:val="28"/>
        </w:rPr>
        <w:t>уктивного взаимодействия между А</w:t>
      </w:r>
      <w:r w:rsidRPr="0094200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422BA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94200F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</w:t>
      </w:r>
      <w:r w:rsidR="00A8534D" w:rsidRPr="0094200F">
        <w:rPr>
          <w:rFonts w:ascii="Times New Roman" w:hAnsi="Times New Roman" w:cs="Times New Roman"/>
          <w:sz w:val="28"/>
          <w:szCs w:val="28"/>
        </w:rPr>
        <w:t>(далее – Администрация</w:t>
      </w:r>
      <w:r w:rsidR="0042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045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C0045">
        <w:rPr>
          <w:rFonts w:ascii="Times New Roman" w:hAnsi="Times New Roman" w:cs="Times New Roman"/>
          <w:sz w:val="28"/>
          <w:szCs w:val="28"/>
        </w:rPr>
        <w:t xml:space="preserve"> </w:t>
      </w:r>
      <w:r w:rsidR="00422BA1">
        <w:rPr>
          <w:rFonts w:ascii="Times New Roman" w:hAnsi="Times New Roman" w:cs="Times New Roman"/>
          <w:sz w:val="28"/>
          <w:szCs w:val="28"/>
        </w:rPr>
        <w:t>района</w:t>
      </w:r>
      <w:r w:rsidR="00A8534D" w:rsidRPr="0094200F">
        <w:rPr>
          <w:rFonts w:ascii="Times New Roman" w:hAnsi="Times New Roman" w:cs="Times New Roman"/>
          <w:sz w:val="28"/>
          <w:szCs w:val="28"/>
        </w:rPr>
        <w:t xml:space="preserve">) </w:t>
      </w:r>
      <w:r w:rsidRPr="0094200F">
        <w:rPr>
          <w:rFonts w:ascii="Times New Roman" w:hAnsi="Times New Roman" w:cs="Times New Roman"/>
          <w:sz w:val="28"/>
          <w:szCs w:val="28"/>
        </w:rPr>
        <w:t xml:space="preserve">и органами ТОС для </w:t>
      </w:r>
      <w:r w:rsidR="00CD275D" w:rsidRPr="0094200F">
        <w:rPr>
          <w:rFonts w:ascii="Times New Roman" w:hAnsi="Times New Roman" w:cs="Times New Roman"/>
          <w:sz w:val="28"/>
          <w:szCs w:val="28"/>
        </w:rPr>
        <w:t xml:space="preserve">решения вопросов </w:t>
      </w:r>
      <w:r w:rsidRPr="0094200F">
        <w:rPr>
          <w:rFonts w:ascii="Times New Roman" w:hAnsi="Times New Roman" w:cs="Times New Roman"/>
          <w:sz w:val="28"/>
          <w:szCs w:val="28"/>
        </w:rPr>
        <w:t xml:space="preserve">местного значения.  </w:t>
      </w:r>
    </w:p>
    <w:p w:rsidR="007E141F" w:rsidRPr="0094200F" w:rsidRDefault="007E141F" w:rsidP="00214A68">
      <w:pPr>
        <w:pStyle w:val="a6"/>
        <w:numPr>
          <w:ilvl w:val="1"/>
          <w:numId w:val="3"/>
        </w:numPr>
        <w:spacing w:line="360" w:lineRule="auto"/>
        <w:ind w:left="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 xml:space="preserve">Задачи Комиссии: </w:t>
      </w:r>
    </w:p>
    <w:p w:rsidR="0054675E" w:rsidRPr="0094200F" w:rsidRDefault="007E141F" w:rsidP="00214A68">
      <w:pPr>
        <w:pStyle w:val="a6"/>
        <w:spacing w:line="360" w:lineRule="auto"/>
        <w:ind w:left="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о</w:t>
      </w:r>
      <w:r w:rsidR="0054675E" w:rsidRPr="0094200F">
        <w:rPr>
          <w:rFonts w:ascii="Times New Roman" w:hAnsi="Times New Roman" w:cs="Times New Roman"/>
          <w:sz w:val="28"/>
          <w:szCs w:val="28"/>
        </w:rPr>
        <w:t>рганизация взаимодействия председателей ТОС и управляющих делами по решению вопросов территорий ТОС;</w:t>
      </w:r>
    </w:p>
    <w:p w:rsidR="0054675E" w:rsidRPr="0094200F" w:rsidRDefault="007E141F" w:rsidP="00214A68">
      <w:pPr>
        <w:pStyle w:val="a6"/>
        <w:spacing w:line="360" w:lineRule="auto"/>
        <w:ind w:left="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к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оординация участия населения в </w:t>
      </w:r>
      <w:r w:rsidR="00EB48F7" w:rsidRPr="0094200F">
        <w:rPr>
          <w:rFonts w:ascii="Times New Roman" w:hAnsi="Times New Roman" w:cs="Times New Roman"/>
          <w:sz w:val="28"/>
          <w:szCs w:val="28"/>
        </w:rPr>
        <w:t>государственной программе Самарской области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 «Народный бюджет»;</w:t>
      </w:r>
    </w:p>
    <w:p w:rsidR="0054675E" w:rsidRPr="0094200F" w:rsidRDefault="007E141F" w:rsidP="00214A68">
      <w:pPr>
        <w:pStyle w:val="a6"/>
        <w:spacing w:line="360" w:lineRule="auto"/>
        <w:ind w:left="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с</w:t>
      </w:r>
      <w:r w:rsidR="0054675E" w:rsidRPr="0094200F">
        <w:rPr>
          <w:rFonts w:ascii="Times New Roman" w:hAnsi="Times New Roman" w:cs="Times New Roman"/>
          <w:sz w:val="28"/>
          <w:szCs w:val="28"/>
        </w:rPr>
        <w:t>одействие в привлечении спонсоров и благотворителей для организации мероприятий ТОС;</w:t>
      </w:r>
    </w:p>
    <w:p w:rsidR="0054675E" w:rsidRPr="0094200F" w:rsidRDefault="007E141F" w:rsidP="00214A68">
      <w:pPr>
        <w:pStyle w:val="a6"/>
        <w:spacing w:line="360" w:lineRule="auto"/>
        <w:ind w:left="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р</w:t>
      </w:r>
      <w:r w:rsidR="0054675E" w:rsidRPr="0094200F">
        <w:rPr>
          <w:rFonts w:ascii="Times New Roman" w:hAnsi="Times New Roman" w:cs="Times New Roman"/>
          <w:sz w:val="28"/>
          <w:szCs w:val="28"/>
        </w:rPr>
        <w:t>ассмотрение предложений и рекомендаций по вопросам развития территорий ТОС;</w:t>
      </w:r>
    </w:p>
    <w:p w:rsidR="0054675E" w:rsidRPr="0094200F" w:rsidRDefault="007E141F" w:rsidP="00214A68">
      <w:pPr>
        <w:pStyle w:val="a6"/>
        <w:widowControl w:val="0"/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р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ассмотрение различных вопросов, соответствующих компетенции ТОС, установленной </w:t>
      </w:r>
      <w:r w:rsidRPr="0094200F">
        <w:rPr>
          <w:rFonts w:ascii="Times New Roman" w:hAnsi="Times New Roman" w:cs="Times New Roman"/>
          <w:sz w:val="28"/>
          <w:szCs w:val="28"/>
        </w:rPr>
        <w:t>Ф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едеральным законом (представление интересов населения, хозяйственная деятельность по благоустройству территории, иная </w:t>
      </w:r>
      <w:r w:rsidR="00940900" w:rsidRPr="0094200F">
        <w:rPr>
          <w:rFonts w:ascii="Times New Roman" w:hAnsi="Times New Roman" w:cs="Times New Roman"/>
          <w:sz w:val="28"/>
          <w:szCs w:val="28"/>
        </w:rPr>
        <w:t>хозяйственн</w:t>
      </w:r>
      <w:r w:rsidR="00940900">
        <w:rPr>
          <w:rFonts w:ascii="Times New Roman" w:hAnsi="Times New Roman" w:cs="Times New Roman"/>
          <w:sz w:val="28"/>
          <w:szCs w:val="28"/>
        </w:rPr>
        <w:t>а</w:t>
      </w:r>
      <w:r w:rsidR="00940900" w:rsidRPr="0094200F">
        <w:rPr>
          <w:rFonts w:ascii="Times New Roman" w:hAnsi="Times New Roman" w:cs="Times New Roman"/>
          <w:sz w:val="28"/>
          <w:szCs w:val="28"/>
        </w:rPr>
        <w:t>я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 деятельность, направленн</w:t>
      </w:r>
      <w:r w:rsidR="00EB48F7" w:rsidRPr="0094200F">
        <w:rPr>
          <w:rFonts w:ascii="Times New Roman" w:hAnsi="Times New Roman" w:cs="Times New Roman"/>
          <w:sz w:val="28"/>
          <w:szCs w:val="28"/>
        </w:rPr>
        <w:t>а</w:t>
      </w:r>
      <w:r w:rsidR="00F377AC">
        <w:rPr>
          <w:rFonts w:ascii="Times New Roman" w:hAnsi="Times New Roman" w:cs="Times New Roman"/>
          <w:sz w:val="28"/>
          <w:szCs w:val="28"/>
        </w:rPr>
        <w:t>я</w:t>
      </w:r>
      <w:r w:rsidR="0054675E" w:rsidRPr="0094200F">
        <w:rPr>
          <w:rFonts w:ascii="Times New Roman" w:hAnsi="Times New Roman" w:cs="Times New Roman"/>
          <w:sz w:val="28"/>
          <w:szCs w:val="28"/>
        </w:rPr>
        <w:t xml:space="preserve"> на удовлетворение </w:t>
      </w:r>
      <w:r w:rsidR="0054675E" w:rsidRPr="0094200F">
        <w:rPr>
          <w:rFonts w:ascii="Times New Roman" w:hAnsi="Times New Roman" w:cs="Times New Roman"/>
          <w:sz w:val="28"/>
          <w:szCs w:val="28"/>
        </w:rPr>
        <w:lastRenderedPageBreak/>
        <w:t>социально-бытовых потребностей граждан)</w:t>
      </w:r>
      <w:r w:rsidR="00940900">
        <w:rPr>
          <w:rFonts w:ascii="Times New Roman" w:hAnsi="Times New Roman" w:cs="Times New Roman"/>
          <w:sz w:val="28"/>
          <w:szCs w:val="28"/>
        </w:rPr>
        <w:t>.</w:t>
      </w:r>
    </w:p>
    <w:p w:rsidR="00E66726" w:rsidRDefault="00E66726" w:rsidP="00214A68">
      <w:pPr>
        <w:pStyle w:val="a6"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95E" w:rsidRPr="0094200F" w:rsidRDefault="00422BA1" w:rsidP="004819A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85095E" w:rsidRPr="00942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85095E" w:rsidRPr="0094200F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85095E" w:rsidRPr="0094200F" w:rsidRDefault="0085095E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Комиссия состоит </w:t>
      </w:r>
      <w:r w:rsidR="003D0A23" w:rsidRPr="0094200F">
        <w:rPr>
          <w:rFonts w:ascii="Times New Roman" w:eastAsia="Times New Roman" w:hAnsi="Times New Roman" w:cs="Times New Roman"/>
          <w:sz w:val="28"/>
          <w:szCs w:val="28"/>
        </w:rPr>
        <w:t>из председателя, заместител</w:t>
      </w:r>
      <w:r w:rsidR="00422BA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D0A23" w:rsidRPr="0094200F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председателя, секретаря и членов</w:t>
      </w:r>
      <w:r w:rsidR="00422BA1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3D0A23" w:rsidRPr="00942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0A23" w:rsidRPr="0094200F" w:rsidRDefault="003D0A23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Основной организационной формой деятельности Комиссии является заседание.</w:t>
      </w:r>
    </w:p>
    <w:p w:rsidR="003D0A23" w:rsidRPr="0094200F" w:rsidRDefault="003D0A23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Заседание Комиссии проводится по мере необходимости, но не реже одного раза в год.</w:t>
      </w:r>
    </w:p>
    <w:p w:rsidR="003D0A23" w:rsidRPr="0094200F" w:rsidRDefault="003D0A23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3D0A23" w:rsidRPr="0094200F" w:rsidRDefault="003D0A23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большинством голосов от числа присутствующих на заседани</w:t>
      </w:r>
      <w:r w:rsidR="00A31B33" w:rsidRPr="009420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 членов Комиссии. В случае равенства голосов при принятии решения Комиссией голос председателя Комиссии является решающим.</w:t>
      </w:r>
    </w:p>
    <w:p w:rsidR="00CD275D" w:rsidRPr="0094200F" w:rsidRDefault="00CD275D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Решение Комиссии оформляются протоколом, который подписывается председателем или заместителем председателя Комиссии</w:t>
      </w:r>
      <w:r w:rsidR="004819A7">
        <w:rPr>
          <w:rFonts w:ascii="Times New Roman" w:eastAsia="Times New Roman" w:hAnsi="Times New Roman" w:cs="Times New Roman"/>
          <w:sz w:val="28"/>
          <w:szCs w:val="28"/>
        </w:rPr>
        <w:t xml:space="preserve"> (в случае отсутствия Председателя)</w:t>
      </w: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 и секретарем Комиссии.</w:t>
      </w:r>
    </w:p>
    <w:p w:rsidR="00CD275D" w:rsidRPr="0094200F" w:rsidRDefault="00CD275D" w:rsidP="00214A68">
      <w:pPr>
        <w:pStyle w:val="a6"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49B" w:rsidRPr="0094200F" w:rsidRDefault="00CD275D" w:rsidP="004819A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F249B" w:rsidRPr="0094200F">
        <w:rPr>
          <w:rFonts w:ascii="Times New Roman" w:eastAsia="Times New Roman" w:hAnsi="Times New Roman" w:cs="Times New Roman"/>
          <w:sz w:val="28"/>
          <w:szCs w:val="28"/>
        </w:rPr>
        <w:t>ункции Комиссии.</w:t>
      </w:r>
    </w:p>
    <w:p w:rsidR="007E141F" w:rsidRPr="0094200F" w:rsidRDefault="007E141F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0E0D6D" w:rsidRPr="0094200F" w:rsidRDefault="007E141F" w:rsidP="00214A68">
      <w:pPr>
        <w:pStyle w:val="a6"/>
        <w:widowControl w:val="0"/>
        <w:autoSpaceDE w:val="0"/>
        <w:autoSpaceDN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есение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 xml:space="preserve">повышению 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22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0045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="003C0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BA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и органов ТОС. </w:t>
      </w:r>
    </w:p>
    <w:p w:rsidR="002078C7" w:rsidRPr="0094200F" w:rsidRDefault="000E0D6D" w:rsidP="00214A68">
      <w:pPr>
        <w:pStyle w:val="a6"/>
        <w:widowControl w:val="0"/>
        <w:autoSpaceDE w:val="0"/>
        <w:autoSpaceDN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275D" w:rsidRPr="0094200F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7E141F" w:rsidRPr="0094200F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ТОС по вопросам благоустройства,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</w:t>
      </w:r>
      <w:r w:rsidR="007E141F" w:rsidRPr="0094200F">
        <w:rPr>
          <w:rFonts w:ascii="Times New Roman" w:eastAsia="Times New Roman" w:hAnsi="Times New Roman" w:cs="Times New Roman"/>
          <w:sz w:val="28"/>
          <w:szCs w:val="28"/>
        </w:rPr>
        <w:t>, культуры, спорта и др;</w:t>
      </w:r>
      <w:r w:rsidR="002078C7" w:rsidRPr="00942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95E" w:rsidRPr="0094200F" w:rsidRDefault="007E141F" w:rsidP="00214A68">
      <w:pPr>
        <w:pStyle w:val="a6"/>
        <w:widowControl w:val="0"/>
        <w:autoSpaceDE w:val="0"/>
        <w:autoSpaceDN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и методическ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поддержк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0D6D" w:rsidRPr="00942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728" w:rsidRPr="009420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19A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инициатив ТОС.</w:t>
      </w:r>
    </w:p>
    <w:p w:rsidR="002078C7" w:rsidRPr="0094200F" w:rsidRDefault="002078C7" w:rsidP="00214A68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C7" w:rsidRPr="0094200F" w:rsidRDefault="002078C7" w:rsidP="004819A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eastAsia="Times New Roman" w:hAnsi="Times New Roman" w:cs="Times New Roman"/>
          <w:sz w:val="28"/>
          <w:szCs w:val="28"/>
        </w:rPr>
        <w:t>Права и обязанности Комиссии.</w:t>
      </w:r>
    </w:p>
    <w:p w:rsidR="00E30728" w:rsidRPr="0094200F" w:rsidRDefault="00E30728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председателя, </w:t>
      </w:r>
      <w:proofErr w:type="gramStart"/>
      <w:r w:rsidRPr="0094200F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94200F">
        <w:rPr>
          <w:rFonts w:ascii="Times New Roman" w:hAnsi="Times New Roman" w:cs="Times New Roman"/>
          <w:sz w:val="28"/>
          <w:szCs w:val="28"/>
        </w:rPr>
        <w:t xml:space="preserve"> и члены </w:t>
      </w:r>
      <w:r w:rsidRPr="0094200F">
        <w:rPr>
          <w:rFonts w:ascii="Times New Roman" w:hAnsi="Times New Roman" w:cs="Times New Roman"/>
          <w:sz w:val="28"/>
          <w:szCs w:val="28"/>
        </w:rPr>
        <w:lastRenderedPageBreak/>
        <w:t>Комиссии имеют право выносить на обсуждение Комиссии вопросы, относящиеся к ее компетенции, высказывать свое мнение по обсуждаемым вопросам.</w:t>
      </w:r>
    </w:p>
    <w:p w:rsidR="00214A68" w:rsidRPr="00214A68" w:rsidRDefault="00E30728" w:rsidP="00214A68">
      <w:pPr>
        <w:pStyle w:val="a6"/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142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Председатель, заместитель председателя, секретарь и члены Комиссии обязаны: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A68" w:rsidRDefault="00E30728" w:rsidP="00214A68">
      <w:pPr>
        <w:pStyle w:val="a6"/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участвовать в работе Комиссии;</w:t>
      </w:r>
    </w:p>
    <w:p w:rsidR="002078C7" w:rsidRDefault="00E30728" w:rsidP="00214A68">
      <w:pPr>
        <w:pStyle w:val="a6"/>
        <w:widowControl w:val="0"/>
        <w:autoSpaceDE w:val="0"/>
        <w:autoSpaceDN w:val="0"/>
        <w:spacing w:after="0" w:line="360" w:lineRule="auto"/>
        <w:ind w:left="643"/>
        <w:jc w:val="both"/>
        <w:rPr>
          <w:rFonts w:ascii="Times New Roman" w:hAnsi="Times New Roman" w:cs="Times New Roman"/>
          <w:sz w:val="28"/>
          <w:szCs w:val="28"/>
        </w:rPr>
      </w:pPr>
      <w:r w:rsidRPr="0094200F">
        <w:rPr>
          <w:rFonts w:ascii="Times New Roman" w:hAnsi="Times New Roman" w:cs="Times New Roman"/>
          <w:sz w:val="28"/>
          <w:szCs w:val="28"/>
        </w:rPr>
        <w:t>- голосовать на заседаниях Комиссии.</w:t>
      </w:r>
    </w:p>
    <w:p w:rsidR="004819A7" w:rsidRDefault="004819A7" w:rsidP="004819A7">
      <w:pPr>
        <w:widowControl w:val="0"/>
        <w:autoSpaceDE w:val="0"/>
        <w:autoSpaceDN w:val="0"/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 w:rsidRPr="004819A7">
        <w:rPr>
          <w:rFonts w:ascii="Times New Roman" w:hAnsi="Times New Roman" w:cs="Times New Roman"/>
          <w:sz w:val="28"/>
          <w:szCs w:val="28"/>
        </w:rPr>
        <w:t xml:space="preserve">5.3. В случае временного отсутствия Председателя Комиссии, его </w:t>
      </w:r>
      <w:r>
        <w:rPr>
          <w:rFonts w:ascii="Times New Roman" w:hAnsi="Times New Roman" w:cs="Times New Roman"/>
          <w:sz w:val="28"/>
          <w:szCs w:val="28"/>
        </w:rPr>
        <w:t xml:space="preserve">функции выполняет заместитель председателя. </w:t>
      </w:r>
    </w:p>
    <w:p w:rsidR="004819A7" w:rsidRPr="004819A7" w:rsidRDefault="004819A7" w:rsidP="004819A7">
      <w:pPr>
        <w:widowControl w:val="0"/>
        <w:autoSpaceDE w:val="0"/>
        <w:autoSpaceDN w:val="0"/>
        <w:spacing w:after="0" w:line="36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 отсутствии секретаря комиссии его функции выполняет иной член комиссии по поручению Председателя комиссии. </w:t>
      </w:r>
    </w:p>
    <w:p w:rsidR="00E66726" w:rsidRDefault="00E66726" w:rsidP="00214A6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BA1" w:rsidRDefault="00422BA1" w:rsidP="00214A6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BA1" w:rsidRDefault="00422BA1" w:rsidP="00422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Глава Администрации </w:t>
      </w:r>
    </w:p>
    <w:p w:rsidR="00422BA1" w:rsidRDefault="00422BA1" w:rsidP="00422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22BA1" w:rsidRPr="0094200F" w:rsidRDefault="00422BA1" w:rsidP="00422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В.С.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Коновалов</w:t>
      </w:r>
      <w:proofErr w:type="spellEnd"/>
      <w:proofErr w:type="gramEnd"/>
    </w:p>
    <w:sectPr w:rsidR="00422BA1" w:rsidRPr="0094200F" w:rsidSect="008E447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7A" w:rsidRDefault="008E447A" w:rsidP="008E447A">
      <w:pPr>
        <w:spacing w:after="0" w:line="240" w:lineRule="auto"/>
      </w:pPr>
      <w:r>
        <w:separator/>
      </w:r>
    </w:p>
  </w:endnote>
  <w:endnote w:type="continuationSeparator" w:id="0">
    <w:p w:rsidR="008E447A" w:rsidRDefault="008E447A" w:rsidP="008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7A" w:rsidRDefault="008E447A" w:rsidP="008E447A">
      <w:pPr>
        <w:spacing w:after="0" w:line="240" w:lineRule="auto"/>
      </w:pPr>
      <w:r>
        <w:separator/>
      </w:r>
    </w:p>
  </w:footnote>
  <w:footnote w:type="continuationSeparator" w:id="0">
    <w:p w:rsidR="008E447A" w:rsidRDefault="008E447A" w:rsidP="008E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409359"/>
      <w:docPartObj>
        <w:docPartGallery w:val="Page Numbers (Top of Page)"/>
        <w:docPartUnique/>
      </w:docPartObj>
    </w:sdtPr>
    <w:sdtEndPr/>
    <w:sdtContent>
      <w:p w:rsidR="008E447A" w:rsidRDefault="008E44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F59">
          <w:rPr>
            <w:noProof/>
          </w:rPr>
          <w:t>2</w:t>
        </w:r>
        <w:r>
          <w:fldChar w:fldCharType="end"/>
        </w:r>
      </w:p>
    </w:sdtContent>
  </w:sdt>
  <w:p w:rsidR="008E447A" w:rsidRDefault="008E44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78A"/>
    <w:multiLevelType w:val="multilevel"/>
    <w:tmpl w:val="9FD4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15F94"/>
    <w:multiLevelType w:val="multilevel"/>
    <w:tmpl w:val="F17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11170"/>
    <w:multiLevelType w:val="multilevel"/>
    <w:tmpl w:val="5A0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91669"/>
    <w:multiLevelType w:val="multilevel"/>
    <w:tmpl w:val="F1B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72298"/>
    <w:multiLevelType w:val="multilevel"/>
    <w:tmpl w:val="A0B4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B1B2A"/>
    <w:multiLevelType w:val="multilevel"/>
    <w:tmpl w:val="8D2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11475"/>
    <w:multiLevelType w:val="multilevel"/>
    <w:tmpl w:val="18C2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A3D9E"/>
    <w:multiLevelType w:val="multilevel"/>
    <w:tmpl w:val="7F64B7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abstractNum w:abstractNumId="8">
    <w:nsid w:val="55A02DEC"/>
    <w:multiLevelType w:val="multilevel"/>
    <w:tmpl w:val="F12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835F1"/>
    <w:multiLevelType w:val="multilevel"/>
    <w:tmpl w:val="4CB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954CC"/>
    <w:multiLevelType w:val="multilevel"/>
    <w:tmpl w:val="AA9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33C86"/>
    <w:multiLevelType w:val="hybridMultilevel"/>
    <w:tmpl w:val="9494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BC"/>
    <w:rsid w:val="000040DD"/>
    <w:rsid w:val="0007153E"/>
    <w:rsid w:val="00090851"/>
    <w:rsid w:val="000B2D3C"/>
    <w:rsid w:val="000C7F6D"/>
    <w:rsid w:val="000D61C0"/>
    <w:rsid w:val="000E0D6D"/>
    <w:rsid w:val="000E699C"/>
    <w:rsid w:val="000F417E"/>
    <w:rsid w:val="00106B98"/>
    <w:rsid w:val="00111C23"/>
    <w:rsid w:val="001624BC"/>
    <w:rsid w:val="001778A8"/>
    <w:rsid w:val="00183D22"/>
    <w:rsid w:val="001A3B25"/>
    <w:rsid w:val="001E4F59"/>
    <w:rsid w:val="001F4D7A"/>
    <w:rsid w:val="00202BD2"/>
    <w:rsid w:val="002078C7"/>
    <w:rsid w:val="00214A68"/>
    <w:rsid w:val="002267C1"/>
    <w:rsid w:val="002321A2"/>
    <w:rsid w:val="00252EC3"/>
    <w:rsid w:val="00257809"/>
    <w:rsid w:val="00280866"/>
    <w:rsid w:val="002C12D8"/>
    <w:rsid w:val="002C4AD6"/>
    <w:rsid w:val="002D72C9"/>
    <w:rsid w:val="002E2659"/>
    <w:rsid w:val="00392955"/>
    <w:rsid w:val="003A2D48"/>
    <w:rsid w:val="003C0045"/>
    <w:rsid w:val="003C345E"/>
    <w:rsid w:val="003C7F12"/>
    <w:rsid w:val="003D0A23"/>
    <w:rsid w:val="003F69A5"/>
    <w:rsid w:val="004021F5"/>
    <w:rsid w:val="00422BA1"/>
    <w:rsid w:val="00443D58"/>
    <w:rsid w:val="0044417F"/>
    <w:rsid w:val="00446A33"/>
    <w:rsid w:val="004819A7"/>
    <w:rsid w:val="00483F7D"/>
    <w:rsid w:val="004B44CF"/>
    <w:rsid w:val="004B6C14"/>
    <w:rsid w:val="004E7BE7"/>
    <w:rsid w:val="004F24C2"/>
    <w:rsid w:val="004F4FAB"/>
    <w:rsid w:val="00512B72"/>
    <w:rsid w:val="005224B7"/>
    <w:rsid w:val="0054675E"/>
    <w:rsid w:val="005736E7"/>
    <w:rsid w:val="00577060"/>
    <w:rsid w:val="00591D2B"/>
    <w:rsid w:val="00592B2F"/>
    <w:rsid w:val="005A1A03"/>
    <w:rsid w:val="00601D0D"/>
    <w:rsid w:val="0062053C"/>
    <w:rsid w:val="00621FF7"/>
    <w:rsid w:val="00674A3D"/>
    <w:rsid w:val="00674F72"/>
    <w:rsid w:val="006B42F0"/>
    <w:rsid w:val="006B4BCB"/>
    <w:rsid w:val="006D3FB0"/>
    <w:rsid w:val="006F249B"/>
    <w:rsid w:val="00717DB7"/>
    <w:rsid w:val="00790EA1"/>
    <w:rsid w:val="00794646"/>
    <w:rsid w:val="007B0F50"/>
    <w:rsid w:val="007B78C5"/>
    <w:rsid w:val="007C2C8C"/>
    <w:rsid w:val="007C7D31"/>
    <w:rsid w:val="007D1DF3"/>
    <w:rsid w:val="007E141F"/>
    <w:rsid w:val="007E7967"/>
    <w:rsid w:val="007F46B7"/>
    <w:rsid w:val="008243EA"/>
    <w:rsid w:val="008422C6"/>
    <w:rsid w:val="0085095E"/>
    <w:rsid w:val="00876271"/>
    <w:rsid w:val="008A297A"/>
    <w:rsid w:val="008A3005"/>
    <w:rsid w:val="008A6CBA"/>
    <w:rsid w:val="008E447A"/>
    <w:rsid w:val="0090606C"/>
    <w:rsid w:val="00940900"/>
    <w:rsid w:val="0094200F"/>
    <w:rsid w:val="009A078F"/>
    <w:rsid w:val="009A6F26"/>
    <w:rsid w:val="009D41F1"/>
    <w:rsid w:val="00A31B33"/>
    <w:rsid w:val="00A33818"/>
    <w:rsid w:val="00A42F0F"/>
    <w:rsid w:val="00A8534D"/>
    <w:rsid w:val="00A85F1D"/>
    <w:rsid w:val="00AD329A"/>
    <w:rsid w:val="00AE7B56"/>
    <w:rsid w:val="00B10D39"/>
    <w:rsid w:val="00B4724B"/>
    <w:rsid w:val="00B87FD6"/>
    <w:rsid w:val="00BB7AA5"/>
    <w:rsid w:val="00BC0D5E"/>
    <w:rsid w:val="00BD7C95"/>
    <w:rsid w:val="00BE3C7B"/>
    <w:rsid w:val="00C215A0"/>
    <w:rsid w:val="00C31FBC"/>
    <w:rsid w:val="00C3535E"/>
    <w:rsid w:val="00C86A8C"/>
    <w:rsid w:val="00CA7B4A"/>
    <w:rsid w:val="00CA7CAF"/>
    <w:rsid w:val="00CC026E"/>
    <w:rsid w:val="00CD275D"/>
    <w:rsid w:val="00D218EE"/>
    <w:rsid w:val="00D66011"/>
    <w:rsid w:val="00D773AC"/>
    <w:rsid w:val="00D82543"/>
    <w:rsid w:val="00D827A4"/>
    <w:rsid w:val="00DB5FC8"/>
    <w:rsid w:val="00DF1464"/>
    <w:rsid w:val="00E30728"/>
    <w:rsid w:val="00E36528"/>
    <w:rsid w:val="00E37263"/>
    <w:rsid w:val="00E4253A"/>
    <w:rsid w:val="00E66726"/>
    <w:rsid w:val="00E748D9"/>
    <w:rsid w:val="00E813BA"/>
    <w:rsid w:val="00E8557B"/>
    <w:rsid w:val="00E93ED8"/>
    <w:rsid w:val="00EB48F7"/>
    <w:rsid w:val="00EF75C2"/>
    <w:rsid w:val="00F0615F"/>
    <w:rsid w:val="00F23B79"/>
    <w:rsid w:val="00F340A6"/>
    <w:rsid w:val="00F377AC"/>
    <w:rsid w:val="00F5194E"/>
    <w:rsid w:val="00F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C"/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9"/>
    <w:qFormat/>
    <w:rsid w:val="00207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78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6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E66726"/>
  </w:style>
  <w:style w:type="paragraph" w:styleId="a6">
    <w:name w:val="List Paragraph"/>
    <w:basedOn w:val="a"/>
    <w:uiPriority w:val="34"/>
    <w:qFormat/>
    <w:rsid w:val="00E66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78C7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8C7"/>
    <w:rPr>
      <w:rFonts w:eastAsia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CA7B4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8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447A"/>
    <w:rPr>
      <w:rFonts w:asciiTheme="minorHAnsi" w:eastAsiaTheme="minorEastAsia" w:hAnsiTheme="minorHAns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8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447A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C"/>
    <w:rPr>
      <w:rFonts w:asciiTheme="minorHAnsi" w:eastAsiaTheme="minorEastAsia" w:hAnsiTheme="minorHAnsi"/>
      <w:sz w:val="22"/>
      <w:lang w:eastAsia="ru-RU"/>
    </w:rPr>
  </w:style>
  <w:style w:type="paragraph" w:styleId="3">
    <w:name w:val="heading 3"/>
    <w:basedOn w:val="a"/>
    <w:link w:val="30"/>
    <w:uiPriority w:val="9"/>
    <w:qFormat/>
    <w:rsid w:val="00207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78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6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E66726"/>
  </w:style>
  <w:style w:type="paragraph" w:styleId="a6">
    <w:name w:val="List Paragraph"/>
    <w:basedOn w:val="a"/>
    <w:uiPriority w:val="34"/>
    <w:qFormat/>
    <w:rsid w:val="00E6672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78C7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8C7"/>
    <w:rPr>
      <w:rFonts w:eastAsia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CA7B4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8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447A"/>
    <w:rPr>
      <w:rFonts w:asciiTheme="minorHAnsi" w:eastAsiaTheme="minorEastAsia" w:hAnsiTheme="minorHAnsi"/>
      <w:sz w:val="22"/>
      <w:lang w:eastAsia="ru-RU"/>
    </w:rPr>
  </w:style>
  <w:style w:type="paragraph" w:styleId="aa">
    <w:name w:val="footer"/>
    <w:basedOn w:val="a"/>
    <w:link w:val="ab"/>
    <w:uiPriority w:val="99"/>
    <w:unhideWhenUsed/>
    <w:rsid w:val="008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447A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54D5-B860-4B42-86E1-E6298214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Ирина Петровна</dc:creator>
  <cp:lastModifiedBy>Бочкарева Светлана Александровна</cp:lastModifiedBy>
  <cp:revision>5</cp:revision>
  <cp:lastPrinted>2026-06-26T04:49:00Z</cp:lastPrinted>
  <dcterms:created xsi:type="dcterms:W3CDTF">2026-06-24T12:02:00Z</dcterms:created>
  <dcterms:modified xsi:type="dcterms:W3CDTF">2026-06-26T04:50:00Z</dcterms:modified>
</cp:coreProperties>
</file>