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6" w:type="dxa"/>
        <w:tblInd w:w="108" w:type="dxa"/>
        <w:tblLayout w:type="fixed"/>
        <w:tblLook w:val="0000" w:firstRow="0" w:lastRow="0" w:firstColumn="0" w:lastColumn="0" w:noHBand="0" w:noVBand="0"/>
      </w:tblPr>
      <w:tblGrid>
        <w:gridCol w:w="3828"/>
        <w:gridCol w:w="5748"/>
      </w:tblGrid>
      <w:tr w:rsidR="007449E6" w:rsidRPr="00C945C9" w:rsidTr="00291150">
        <w:trPr>
          <w:trHeight w:val="1843"/>
        </w:trPr>
        <w:tc>
          <w:tcPr>
            <w:tcW w:w="3828" w:type="dxa"/>
          </w:tcPr>
          <w:p w:rsidR="007449E6" w:rsidRDefault="007449E6" w:rsidP="009A737C">
            <w:pPr>
              <w:widowControl w:val="0"/>
              <w:autoSpaceDE w:val="0"/>
              <w:autoSpaceDN w:val="0"/>
              <w:adjustRightInd w:val="0"/>
              <w:ind w:firstLine="0"/>
              <w:jc w:val="center"/>
              <w:rPr>
                <w:rFonts w:eastAsia="Times New Roman"/>
                <w:sz w:val="28"/>
              </w:rPr>
            </w:pPr>
          </w:p>
        </w:tc>
        <w:tc>
          <w:tcPr>
            <w:tcW w:w="5748" w:type="dxa"/>
          </w:tcPr>
          <w:p w:rsidR="007449E6" w:rsidRDefault="00F46F4B" w:rsidP="009A737C">
            <w:pPr>
              <w:ind w:firstLine="0"/>
              <w:jc w:val="center"/>
              <w:rPr>
                <w:rFonts w:eastAsiaTheme="minorHAnsi"/>
                <w:sz w:val="28"/>
              </w:rPr>
            </w:pPr>
            <w:r>
              <w:rPr>
                <w:rFonts w:eastAsiaTheme="minorHAnsi"/>
                <w:sz w:val="28"/>
              </w:rPr>
              <w:t xml:space="preserve">ПРИЛОЖЕНИЕ </w:t>
            </w:r>
            <w:r w:rsidR="009A737C">
              <w:rPr>
                <w:rFonts w:eastAsiaTheme="minorHAnsi"/>
                <w:sz w:val="28"/>
              </w:rPr>
              <w:t>2</w:t>
            </w:r>
          </w:p>
          <w:p w:rsidR="00291150" w:rsidRDefault="009A737C" w:rsidP="00291150">
            <w:pPr>
              <w:ind w:firstLine="0"/>
              <w:jc w:val="center"/>
              <w:rPr>
                <w:rFonts w:eastAsiaTheme="minorHAnsi"/>
                <w:sz w:val="28"/>
              </w:rPr>
            </w:pPr>
            <w:r>
              <w:rPr>
                <w:rFonts w:eastAsiaTheme="minorHAnsi"/>
                <w:sz w:val="28"/>
              </w:rPr>
              <w:t xml:space="preserve">к распоряжению Администрации </w:t>
            </w:r>
            <w:r w:rsidR="00291150">
              <w:rPr>
                <w:rFonts w:eastAsiaTheme="minorHAnsi"/>
                <w:sz w:val="28"/>
              </w:rPr>
              <w:t xml:space="preserve">Красноглинского </w:t>
            </w:r>
            <w:proofErr w:type="gramStart"/>
            <w:r w:rsidR="00291150">
              <w:rPr>
                <w:rFonts w:eastAsiaTheme="minorHAnsi"/>
                <w:sz w:val="28"/>
              </w:rPr>
              <w:t>внутригородского</w:t>
            </w:r>
            <w:proofErr w:type="gramEnd"/>
            <w:r w:rsidR="00291150">
              <w:rPr>
                <w:rFonts w:eastAsiaTheme="minorHAnsi"/>
                <w:sz w:val="28"/>
              </w:rPr>
              <w:t xml:space="preserve"> </w:t>
            </w:r>
          </w:p>
          <w:p w:rsidR="00291150" w:rsidRDefault="00291150" w:rsidP="00291150">
            <w:pPr>
              <w:ind w:firstLine="0"/>
              <w:jc w:val="center"/>
              <w:rPr>
                <w:rFonts w:eastAsiaTheme="minorHAnsi"/>
                <w:sz w:val="28"/>
              </w:rPr>
            </w:pPr>
            <w:r>
              <w:rPr>
                <w:rFonts w:eastAsiaTheme="minorHAnsi"/>
                <w:sz w:val="28"/>
              </w:rPr>
              <w:t xml:space="preserve">района </w:t>
            </w:r>
            <w:r w:rsidR="009A737C">
              <w:rPr>
                <w:rFonts w:eastAsiaTheme="minorHAnsi"/>
                <w:sz w:val="28"/>
              </w:rPr>
              <w:t xml:space="preserve">городского округа Самара </w:t>
            </w:r>
          </w:p>
          <w:p w:rsidR="009A737C" w:rsidRPr="009A737C" w:rsidRDefault="009A737C" w:rsidP="00291150">
            <w:pPr>
              <w:ind w:firstLine="0"/>
              <w:jc w:val="center"/>
              <w:rPr>
                <w:rFonts w:eastAsiaTheme="minorHAnsi"/>
                <w:sz w:val="28"/>
              </w:rPr>
            </w:pPr>
            <w:r>
              <w:rPr>
                <w:rFonts w:eastAsiaTheme="minorHAnsi"/>
                <w:sz w:val="28"/>
              </w:rPr>
              <w:t>от ____________ № ___________</w:t>
            </w:r>
          </w:p>
        </w:tc>
      </w:tr>
    </w:tbl>
    <w:p w:rsidR="007449E6" w:rsidRDefault="007449E6" w:rsidP="00807133">
      <w:pPr>
        <w:widowControl w:val="0"/>
        <w:autoSpaceDE w:val="0"/>
        <w:autoSpaceDN w:val="0"/>
        <w:adjustRightInd w:val="0"/>
        <w:ind w:firstLine="0"/>
        <w:jc w:val="center"/>
        <w:rPr>
          <w:rFonts w:eastAsia="Times New Roman" w:cs="Arial"/>
          <w:sz w:val="28"/>
        </w:rPr>
      </w:pPr>
    </w:p>
    <w:p w:rsidR="009A737C" w:rsidRDefault="009A737C" w:rsidP="00807133">
      <w:pPr>
        <w:widowControl w:val="0"/>
        <w:autoSpaceDE w:val="0"/>
        <w:autoSpaceDN w:val="0"/>
        <w:adjustRightInd w:val="0"/>
        <w:ind w:firstLine="0"/>
        <w:jc w:val="center"/>
        <w:rPr>
          <w:rFonts w:eastAsia="Times New Roman" w:cs="Arial"/>
          <w:sz w:val="28"/>
        </w:rPr>
      </w:pPr>
    </w:p>
    <w:p w:rsidR="00DC765A" w:rsidRPr="009A737C" w:rsidRDefault="00DC765A" w:rsidP="00807133">
      <w:pPr>
        <w:widowControl w:val="0"/>
        <w:autoSpaceDE w:val="0"/>
        <w:autoSpaceDN w:val="0"/>
        <w:adjustRightInd w:val="0"/>
        <w:ind w:firstLine="0"/>
        <w:jc w:val="center"/>
        <w:rPr>
          <w:rFonts w:eastAsia="Times New Roman" w:cs="Arial"/>
          <w:sz w:val="28"/>
        </w:rPr>
      </w:pPr>
    </w:p>
    <w:p w:rsidR="00807133" w:rsidRPr="009A737C" w:rsidRDefault="00807133" w:rsidP="00807133">
      <w:pPr>
        <w:widowControl w:val="0"/>
        <w:autoSpaceDE w:val="0"/>
        <w:autoSpaceDN w:val="0"/>
        <w:adjustRightInd w:val="0"/>
        <w:ind w:firstLine="0"/>
        <w:jc w:val="center"/>
        <w:rPr>
          <w:rFonts w:eastAsia="Times New Roman" w:cs="Arial"/>
          <w:sz w:val="28"/>
        </w:rPr>
      </w:pPr>
      <w:r w:rsidRPr="009A737C">
        <w:rPr>
          <w:rFonts w:eastAsia="Times New Roman" w:cs="Arial"/>
          <w:sz w:val="28"/>
        </w:rPr>
        <w:t>Правила</w:t>
      </w:r>
    </w:p>
    <w:p w:rsidR="00291150" w:rsidRDefault="00807133" w:rsidP="00E50F1C">
      <w:pPr>
        <w:widowControl w:val="0"/>
        <w:autoSpaceDE w:val="0"/>
        <w:autoSpaceDN w:val="0"/>
        <w:adjustRightInd w:val="0"/>
        <w:ind w:firstLine="0"/>
        <w:jc w:val="center"/>
        <w:rPr>
          <w:rFonts w:eastAsia="Times New Roman"/>
          <w:sz w:val="28"/>
        </w:rPr>
      </w:pPr>
      <w:r w:rsidRPr="009A737C">
        <w:rPr>
          <w:rFonts w:eastAsia="Times New Roman" w:cs="Arial"/>
          <w:sz w:val="28"/>
        </w:rPr>
        <w:t xml:space="preserve">рассмотрения запросов субъектов персональных данных или их представителей </w:t>
      </w:r>
      <w:r w:rsidR="00E50F1C" w:rsidRPr="009A737C">
        <w:rPr>
          <w:rFonts w:eastAsia="Times New Roman" w:cs="Arial"/>
          <w:sz w:val="28"/>
        </w:rPr>
        <w:t xml:space="preserve"> </w:t>
      </w:r>
      <w:r w:rsidR="009A737C" w:rsidRPr="009A737C">
        <w:rPr>
          <w:rFonts w:eastAsia="Times New Roman"/>
          <w:sz w:val="28"/>
        </w:rPr>
        <w:t xml:space="preserve">в </w:t>
      </w:r>
      <w:r w:rsidR="00291150">
        <w:rPr>
          <w:rFonts w:eastAsia="Times New Roman"/>
          <w:sz w:val="28"/>
        </w:rPr>
        <w:t xml:space="preserve">Администрации Красноглинского внутригородского района </w:t>
      </w:r>
    </w:p>
    <w:p w:rsidR="00807133" w:rsidRPr="009A737C" w:rsidRDefault="00291150" w:rsidP="00E50F1C">
      <w:pPr>
        <w:widowControl w:val="0"/>
        <w:autoSpaceDE w:val="0"/>
        <w:autoSpaceDN w:val="0"/>
        <w:adjustRightInd w:val="0"/>
        <w:ind w:firstLine="0"/>
        <w:jc w:val="center"/>
        <w:rPr>
          <w:rFonts w:eastAsia="Times New Roman"/>
          <w:sz w:val="28"/>
        </w:rPr>
      </w:pPr>
      <w:r>
        <w:rPr>
          <w:rFonts w:eastAsia="Times New Roman"/>
          <w:sz w:val="28"/>
        </w:rPr>
        <w:t>городского округа Самара</w:t>
      </w:r>
    </w:p>
    <w:p w:rsidR="00E50F1C" w:rsidRDefault="00E50F1C" w:rsidP="00E50F1C">
      <w:pPr>
        <w:widowControl w:val="0"/>
        <w:autoSpaceDE w:val="0"/>
        <w:autoSpaceDN w:val="0"/>
        <w:adjustRightInd w:val="0"/>
        <w:ind w:firstLine="0"/>
        <w:jc w:val="center"/>
        <w:rPr>
          <w:rFonts w:eastAsia="Times New Roman"/>
          <w:bCs/>
          <w:sz w:val="28"/>
        </w:rPr>
      </w:pPr>
    </w:p>
    <w:p w:rsidR="009A737C" w:rsidRPr="009A737C" w:rsidRDefault="009A737C" w:rsidP="00E50F1C">
      <w:pPr>
        <w:widowControl w:val="0"/>
        <w:autoSpaceDE w:val="0"/>
        <w:autoSpaceDN w:val="0"/>
        <w:adjustRightInd w:val="0"/>
        <w:ind w:firstLine="0"/>
        <w:jc w:val="center"/>
        <w:rPr>
          <w:rFonts w:eastAsia="Times New Roman"/>
          <w:bCs/>
          <w:sz w:val="28"/>
        </w:rPr>
      </w:pPr>
    </w:p>
    <w:p w:rsidR="00807133" w:rsidRPr="009A737C" w:rsidRDefault="00807133" w:rsidP="00E50F1C">
      <w:pPr>
        <w:widowControl w:val="0"/>
        <w:autoSpaceDE w:val="0"/>
        <w:autoSpaceDN w:val="0"/>
        <w:adjustRightInd w:val="0"/>
        <w:spacing w:line="360" w:lineRule="auto"/>
        <w:rPr>
          <w:rFonts w:eastAsia="Times New Roman" w:cs="Arial"/>
          <w:sz w:val="28"/>
        </w:rPr>
      </w:pPr>
      <w:r w:rsidRPr="009A737C">
        <w:rPr>
          <w:rFonts w:eastAsia="Times New Roman" w:cs="Arial"/>
          <w:sz w:val="28"/>
        </w:rPr>
        <w:t xml:space="preserve">1. </w:t>
      </w:r>
      <w:proofErr w:type="gramStart"/>
      <w:r w:rsidRPr="009A737C">
        <w:rPr>
          <w:rFonts w:eastAsia="Times New Roman" w:cs="Arial"/>
          <w:sz w:val="28"/>
        </w:rPr>
        <w:t xml:space="preserve">Правила рассмотрения запросов субъектов персональных данных или их представителей </w:t>
      </w:r>
      <w:r w:rsidR="00291150">
        <w:rPr>
          <w:rFonts w:eastAsia="Times New Roman" w:cs="Arial"/>
          <w:sz w:val="28"/>
        </w:rPr>
        <w:t xml:space="preserve">в Администрации Красноглинского внутригородского района городского округа Самара </w:t>
      </w:r>
      <w:r w:rsidRPr="009A737C">
        <w:rPr>
          <w:rFonts w:eastAsia="Times New Roman" w:cs="Arial"/>
          <w:sz w:val="28"/>
        </w:rPr>
        <w:t>(далее – Правила) разработаны во исполнение постановления Правительства Российской Федерации от 21.03.2012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w:t>
      </w:r>
      <w:proofErr w:type="gramEnd"/>
    </w:p>
    <w:p w:rsidR="00807133" w:rsidRPr="009A737C" w:rsidRDefault="00807133" w:rsidP="00E50F1C">
      <w:pPr>
        <w:widowControl w:val="0"/>
        <w:autoSpaceDE w:val="0"/>
        <w:autoSpaceDN w:val="0"/>
        <w:adjustRightInd w:val="0"/>
        <w:spacing w:line="360" w:lineRule="auto"/>
        <w:rPr>
          <w:rFonts w:eastAsia="Times New Roman"/>
          <w:sz w:val="28"/>
        </w:rPr>
      </w:pPr>
      <w:r w:rsidRPr="009A737C">
        <w:rPr>
          <w:rFonts w:eastAsia="Times New Roman" w:cs="Arial"/>
          <w:sz w:val="28"/>
        </w:rPr>
        <w:t xml:space="preserve">2. Настоящие Правила устанавливают порядок рассмотрения запросов (письменного или в форме электронного документа) субъектов персональных данных или их представителей (далее – запрос) в </w:t>
      </w:r>
      <w:r w:rsidR="00291150">
        <w:rPr>
          <w:rFonts w:eastAsia="Times New Roman" w:cs="Arial"/>
          <w:sz w:val="28"/>
        </w:rPr>
        <w:t>Администрации Красноглинского внутригородского района городского округа Самара (далее – Администрация Красноглинского внутригородского района)</w:t>
      </w:r>
      <w:r w:rsidR="009A737C">
        <w:rPr>
          <w:rFonts w:eastAsia="Times New Roman" w:cs="Arial"/>
          <w:sz w:val="28"/>
        </w:rPr>
        <w:t>.</w:t>
      </w:r>
    </w:p>
    <w:p w:rsidR="00807133" w:rsidRPr="009A737C" w:rsidRDefault="00807133" w:rsidP="00E50F1C">
      <w:pPr>
        <w:widowControl w:val="0"/>
        <w:autoSpaceDE w:val="0"/>
        <w:autoSpaceDN w:val="0"/>
        <w:adjustRightInd w:val="0"/>
        <w:spacing w:line="360" w:lineRule="auto"/>
        <w:rPr>
          <w:rFonts w:eastAsia="Times New Roman" w:cs="Arial"/>
          <w:sz w:val="28"/>
        </w:rPr>
      </w:pPr>
      <w:bookmarkStart w:id="0" w:name="sub_303"/>
      <w:r w:rsidRPr="009A737C">
        <w:rPr>
          <w:rFonts w:eastAsia="Times New Roman" w:cs="Arial"/>
          <w:sz w:val="28"/>
        </w:rPr>
        <w:t>3. В настоящих Правилах используются основные понятия, определенные в Федеральном законе «О персональных данных» (далее – Федеральный закон).</w:t>
      </w:r>
    </w:p>
    <w:p w:rsidR="00807133" w:rsidRPr="009A737C" w:rsidRDefault="00807133" w:rsidP="00E50F1C">
      <w:pPr>
        <w:widowControl w:val="0"/>
        <w:autoSpaceDE w:val="0"/>
        <w:autoSpaceDN w:val="0"/>
        <w:adjustRightInd w:val="0"/>
        <w:spacing w:line="360" w:lineRule="auto"/>
        <w:rPr>
          <w:rFonts w:eastAsia="Times New Roman" w:cs="Arial"/>
          <w:sz w:val="28"/>
        </w:rPr>
      </w:pPr>
      <w:r w:rsidRPr="009A737C">
        <w:rPr>
          <w:rFonts w:eastAsia="Times New Roman" w:cs="Arial"/>
          <w:sz w:val="28"/>
        </w:rPr>
        <w:t xml:space="preserve">4. </w:t>
      </w:r>
      <w:proofErr w:type="gramStart"/>
      <w:r w:rsidRPr="009A737C">
        <w:rPr>
          <w:rFonts w:eastAsia="Times New Roman" w:cs="Arial"/>
          <w:sz w:val="28"/>
        </w:rPr>
        <w:t xml:space="preserve">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w:t>
      </w:r>
      <w:r w:rsidRPr="009A737C">
        <w:rPr>
          <w:rFonts w:eastAsia="Times New Roman" w:cs="Arial"/>
          <w:sz w:val="28"/>
        </w:rPr>
        <w:lastRenderedPageBreak/>
        <w:t>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оператором,</w:t>
      </w:r>
      <w:proofErr w:type="gramEnd"/>
      <w:r w:rsidRPr="009A737C">
        <w:rPr>
          <w:rFonts w:eastAsia="Times New Roman" w:cs="Arial"/>
          <w:sz w:val="28"/>
        </w:rPr>
        <w:t xml:space="preserve"> подпись субъекта персональных данных или его представителя. Запрос может быть направлен в форме электронного документа и подписан </w:t>
      </w:r>
      <w:hyperlink r:id="rId8" w:history="1">
        <w:r w:rsidRPr="009A737C">
          <w:rPr>
            <w:rFonts w:eastAsia="Times New Roman" w:cs="Arial"/>
            <w:bCs/>
            <w:sz w:val="28"/>
          </w:rPr>
          <w:t>электронной подписью</w:t>
        </w:r>
      </w:hyperlink>
      <w:r w:rsidRPr="009A737C">
        <w:rPr>
          <w:rFonts w:eastAsia="Times New Roman" w:cs="Arial"/>
          <w:b/>
          <w:sz w:val="28"/>
        </w:rPr>
        <w:t xml:space="preserve"> </w:t>
      </w:r>
      <w:r w:rsidRPr="009A737C">
        <w:rPr>
          <w:rFonts w:eastAsia="Times New Roman" w:cs="Arial"/>
          <w:sz w:val="28"/>
        </w:rPr>
        <w:t>в соответствии с законодательством Российской Федерации.</w:t>
      </w:r>
    </w:p>
    <w:p w:rsidR="00807133" w:rsidRPr="009A737C" w:rsidRDefault="00807133" w:rsidP="00E50F1C">
      <w:pPr>
        <w:widowControl w:val="0"/>
        <w:autoSpaceDE w:val="0"/>
        <w:autoSpaceDN w:val="0"/>
        <w:adjustRightInd w:val="0"/>
        <w:spacing w:line="360" w:lineRule="auto"/>
        <w:rPr>
          <w:rFonts w:eastAsia="Times New Roman" w:cs="Arial"/>
          <w:sz w:val="28"/>
        </w:rPr>
      </w:pPr>
      <w:r w:rsidRPr="009A737C">
        <w:rPr>
          <w:rFonts w:eastAsia="Times New Roman" w:cs="Arial"/>
          <w:sz w:val="28"/>
        </w:rPr>
        <w:t xml:space="preserve">5. Субъект персональных данных имеет право на получение следующей информации от </w:t>
      </w:r>
      <w:r w:rsidR="00291150">
        <w:rPr>
          <w:rFonts w:eastAsia="Times New Roman" w:cs="Arial"/>
          <w:sz w:val="28"/>
        </w:rPr>
        <w:t>Администрации Красноглинского внутригородского района</w:t>
      </w:r>
      <w:r w:rsidRPr="009A737C">
        <w:rPr>
          <w:rFonts w:eastAsia="Times New Roman"/>
          <w:sz w:val="28"/>
        </w:rPr>
        <w:t>,</w:t>
      </w:r>
      <w:r w:rsidR="00F67543" w:rsidRPr="009A737C">
        <w:rPr>
          <w:rFonts w:eastAsia="Times New Roman"/>
          <w:sz w:val="28"/>
        </w:rPr>
        <w:t xml:space="preserve"> </w:t>
      </w:r>
      <w:r w:rsidRPr="009A737C">
        <w:rPr>
          <w:rFonts w:eastAsia="Times New Roman" w:cs="Arial"/>
          <w:sz w:val="28"/>
        </w:rPr>
        <w:t>касающейся обработки его персональных данных в порядке, предусмотренном статьей 14 Федерального закона:</w:t>
      </w:r>
    </w:p>
    <w:p w:rsidR="00807133" w:rsidRPr="009A737C" w:rsidRDefault="00F67543" w:rsidP="00E50F1C">
      <w:pPr>
        <w:widowControl w:val="0"/>
        <w:autoSpaceDE w:val="0"/>
        <w:autoSpaceDN w:val="0"/>
        <w:adjustRightInd w:val="0"/>
        <w:spacing w:line="360" w:lineRule="auto"/>
        <w:rPr>
          <w:rFonts w:eastAsia="Times New Roman" w:cs="Arial"/>
          <w:sz w:val="28"/>
        </w:rPr>
      </w:pPr>
      <w:bookmarkStart w:id="1" w:name="sub_14041"/>
      <w:r w:rsidRPr="009A737C">
        <w:rPr>
          <w:rFonts w:eastAsia="Times New Roman" w:cs="Arial"/>
          <w:sz w:val="28"/>
        </w:rPr>
        <w:t xml:space="preserve">- </w:t>
      </w:r>
      <w:r w:rsidR="00807133" w:rsidRPr="009A737C">
        <w:rPr>
          <w:rFonts w:eastAsia="Times New Roman" w:cs="Arial"/>
          <w:sz w:val="28"/>
        </w:rPr>
        <w:t>подтверждения факта обработки персональных данных;</w:t>
      </w:r>
    </w:p>
    <w:p w:rsidR="00807133" w:rsidRPr="009A737C" w:rsidRDefault="00F67543" w:rsidP="00E50F1C">
      <w:pPr>
        <w:widowControl w:val="0"/>
        <w:autoSpaceDE w:val="0"/>
        <w:autoSpaceDN w:val="0"/>
        <w:adjustRightInd w:val="0"/>
        <w:spacing w:line="360" w:lineRule="auto"/>
        <w:rPr>
          <w:rFonts w:eastAsia="Times New Roman" w:cs="Arial"/>
          <w:sz w:val="28"/>
        </w:rPr>
      </w:pPr>
      <w:bookmarkStart w:id="2" w:name="sub_1442"/>
      <w:bookmarkEnd w:id="1"/>
      <w:r w:rsidRPr="009A737C">
        <w:rPr>
          <w:rFonts w:eastAsia="Times New Roman" w:cs="Arial"/>
          <w:sz w:val="28"/>
        </w:rPr>
        <w:t xml:space="preserve">- </w:t>
      </w:r>
      <w:r w:rsidR="00807133" w:rsidRPr="009A737C">
        <w:rPr>
          <w:rFonts w:eastAsia="Times New Roman" w:cs="Arial"/>
          <w:sz w:val="28"/>
        </w:rPr>
        <w:t>правовые основания и цели обработки персональных данных;</w:t>
      </w:r>
    </w:p>
    <w:p w:rsidR="00807133" w:rsidRPr="009A737C" w:rsidRDefault="00F67543" w:rsidP="00E50F1C">
      <w:pPr>
        <w:widowControl w:val="0"/>
        <w:autoSpaceDE w:val="0"/>
        <w:autoSpaceDN w:val="0"/>
        <w:adjustRightInd w:val="0"/>
        <w:spacing w:line="360" w:lineRule="auto"/>
        <w:rPr>
          <w:rFonts w:eastAsia="Times New Roman" w:cs="Arial"/>
          <w:sz w:val="28"/>
        </w:rPr>
      </w:pPr>
      <w:bookmarkStart w:id="3" w:name="sub_1443"/>
      <w:bookmarkEnd w:id="2"/>
      <w:r w:rsidRPr="009A737C">
        <w:rPr>
          <w:rFonts w:eastAsia="Times New Roman" w:cs="Arial"/>
          <w:sz w:val="28"/>
        </w:rPr>
        <w:t xml:space="preserve">- </w:t>
      </w:r>
      <w:r w:rsidR="00807133" w:rsidRPr="009A737C">
        <w:rPr>
          <w:rFonts w:eastAsia="Times New Roman" w:cs="Arial"/>
          <w:sz w:val="28"/>
        </w:rPr>
        <w:t>цели и применяемые способы обработки персональных данных;</w:t>
      </w:r>
    </w:p>
    <w:p w:rsidR="00807133" w:rsidRPr="009A737C" w:rsidRDefault="00F67543" w:rsidP="00E50F1C">
      <w:pPr>
        <w:widowControl w:val="0"/>
        <w:autoSpaceDE w:val="0"/>
        <w:autoSpaceDN w:val="0"/>
        <w:adjustRightInd w:val="0"/>
        <w:spacing w:line="360" w:lineRule="auto"/>
        <w:rPr>
          <w:rFonts w:eastAsia="Times New Roman" w:cs="Arial"/>
          <w:sz w:val="28"/>
        </w:rPr>
      </w:pPr>
      <w:bookmarkStart w:id="4" w:name="sub_1444"/>
      <w:bookmarkEnd w:id="3"/>
      <w:r w:rsidRPr="009A737C">
        <w:rPr>
          <w:rFonts w:eastAsia="Times New Roman" w:cs="Arial"/>
          <w:sz w:val="28"/>
        </w:rPr>
        <w:t xml:space="preserve">- </w:t>
      </w:r>
      <w:r w:rsidR="00807133" w:rsidRPr="009A737C">
        <w:rPr>
          <w:rFonts w:eastAsia="Times New Roman" w:cs="Arial"/>
          <w:sz w:val="28"/>
        </w:rPr>
        <w:t>наименование и место нахождения оператора, сведения о лицах (за исключением сотрудников оператора),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w:t>
      </w:r>
    </w:p>
    <w:p w:rsidR="00807133" w:rsidRPr="009A737C" w:rsidRDefault="00F67543" w:rsidP="00E50F1C">
      <w:pPr>
        <w:widowControl w:val="0"/>
        <w:autoSpaceDE w:val="0"/>
        <w:autoSpaceDN w:val="0"/>
        <w:adjustRightInd w:val="0"/>
        <w:spacing w:line="360" w:lineRule="auto"/>
        <w:rPr>
          <w:rFonts w:eastAsia="Times New Roman" w:cs="Arial"/>
          <w:sz w:val="28"/>
        </w:rPr>
      </w:pPr>
      <w:bookmarkStart w:id="5" w:name="sub_1445"/>
      <w:bookmarkEnd w:id="4"/>
      <w:r w:rsidRPr="009A737C">
        <w:rPr>
          <w:rFonts w:eastAsia="Times New Roman" w:cs="Arial"/>
          <w:sz w:val="28"/>
        </w:rPr>
        <w:t xml:space="preserve">- </w:t>
      </w:r>
      <w:r w:rsidR="00807133" w:rsidRPr="009A737C">
        <w:rPr>
          <w:rFonts w:eastAsia="Times New Roman" w:cs="Arial"/>
          <w:sz w:val="28"/>
        </w:rPr>
        <w:t>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807133" w:rsidRPr="009A737C" w:rsidRDefault="00F67543" w:rsidP="00E50F1C">
      <w:pPr>
        <w:widowControl w:val="0"/>
        <w:autoSpaceDE w:val="0"/>
        <w:autoSpaceDN w:val="0"/>
        <w:adjustRightInd w:val="0"/>
        <w:spacing w:line="360" w:lineRule="auto"/>
        <w:rPr>
          <w:rFonts w:eastAsia="Times New Roman" w:cs="Arial"/>
          <w:sz w:val="28"/>
        </w:rPr>
      </w:pPr>
      <w:bookmarkStart w:id="6" w:name="sub_1446"/>
      <w:bookmarkEnd w:id="5"/>
      <w:r w:rsidRPr="009A737C">
        <w:rPr>
          <w:rFonts w:eastAsia="Times New Roman" w:cs="Arial"/>
          <w:sz w:val="28"/>
        </w:rPr>
        <w:t xml:space="preserve">- </w:t>
      </w:r>
      <w:r w:rsidR="00807133" w:rsidRPr="009A737C">
        <w:rPr>
          <w:rFonts w:eastAsia="Times New Roman" w:cs="Arial"/>
          <w:sz w:val="28"/>
        </w:rPr>
        <w:t>сроки обработки персональных данных, в том числе сроки их хранения;</w:t>
      </w:r>
    </w:p>
    <w:p w:rsidR="00807133" w:rsidRPr="009A737C" w:rsidRDefault="00F67543" w:rsidP="00E50F1C">
      <w:pPr>
        <w:widowControl w:val="0"/>
        <w:autoSpaceDE w:val="0"/>
        <w:autoSpaceDN w:val="0"/>
        <w:adjustRightInd w:val="0"/>
        <w:spacing w:line="360" w:lineRule="auto"/>
        <w:rPr>
          <w:rFonts w:eastAsia="Times New Roman" w:cs="Arial"/>
          <w:sz w:val="28"/>
        </w:rPr>
      </w:pPr>
      <w:bookmarkStart w:id="7" w:name="sub_1447"/>
      <w:bookmarkEnd w:id="6"/>
      <w:r w:rsidRPr="009A737C">
        <w:rPr>
          <w:rFonts w:eastAsia="Times New Roman" w:cs="Arial"/>
          <w:sz w:val="28"/>
        </w:rPr>
        <w:t xml:space="preserve">- </w:t>
      </w:r>
      <w:r w:rsidR="00807133" w:rsidRPr="009A737C">
        <w:rPr>
          <w:rFonts w:eastAsia="Times New Roman" w:cs="Arial"/>
          <w:sz w:val="28"/>
        </w:rPr>
        <w:t>порядок осуществления субъектом персональных данных прав, предусмотренных Федеральным законом;</w:t>
      </w:r>
    </w:p>
    <w:p w:rsidR="00807133" w:rsidRPr="009A737C" w:rsidRDefault="00F67543" w:rsidP="00E50F1C">
      <w:pPr>
        <w:widowControl w:val="0"/>
        <w:autoSpaceDE w:val="0"/>
        <w:autoSpaceDN w:val="0"/>
        <w:adjustRightInd w:val="0"/>
        <w:spacing w:line="360" w:lineRule="auto"/>
        <w:rPr>
          <w:rFonts w:eastAsia="Times New Roman" w:cs="Arial"/>
          <w:sz w:val="28"/>
        </w:rPr>
      </w:pPr>
      <w:bookmarkStart w:id="8" w:name="sub_1448"/>
      <w:bookmarkEnd w:id="7"/>
      <w:r w:rsidRPr="009A737C">
        <w:rPr>
          <w:rFonts w:eastAsia="Times New Roman" w:cs="Arial"/>
          <w:sz w:val="28"/>
        </w:rPr>
        <w:t xml:space="preserve">- </w:t>
      </w:r>
      <w:proofErr w:type="gramStart"/>
      <w:r w:rsidR="00807133" w:rsidRPr="009A737C">
        <w:rPr>
          <w:rFonts w:eastAsia="Times New Roman" w:cs="Arial"/>
          <w:sz w:val="28"/>
        </w:rPr>
        <w:t>об</w:t>
      </w:r>
      <w:proofErr w:type="gramEnd"/>
      <w:r w:rsidR="00807133" w:rsidRPr="009A737C">
        <w:rPr>
          <w:rFonts w:eastAsia="Times New Roman" w:cs="Arial"/>
          <w:sz w:val="28"/>
        </w:rPr>
        <w:t xml:space="preserve"> </w:t>
      </w:r>
      <w:proofErr w:type="gramStart"/>
      <w:r w:rsidR="00807133" w:rsidRPr="009A737C">
        <w:rPr>
          <w:rFonts w:eastAsia="Times New Roman" w:cs="Arial"/>
          <w:sz w:val="28"/>
        </w:rPr>
        <w:t>осуществленной</w:t>
      </w:r>
      <w:proofErr w:type="gramEnd"/>
      <w:r w:rsidR="00807133" w:rsidRPr="009A737C">
        <w:rPr>
          <w:rFonts w:eastAsia="Times New Roman" w:cs="Arial"/>
          <w:sz w:val="28"/>
        </w:rPr>
        <w:t xml:space="preserve"> или о предполагаемой трансграничной передаче данных;</w:t>
      </w:r>
    </w:p>
    <w:p w:rsidR="00807133" w:rsidRPr="009A737C" w:rsidRDefault="00F67543" w:rsidP="00E50F1C">
      <w:pPr>
        <w:widowControl w:val="0"/>
        <w:autoSpaceDE w:val="0"/>
        <w:autoSpaceDN w:val="0"/>
        <w:adjustRightInd w:val="0"/>
        <w:spacing w:line="360" w:lineRule="auto"/>
        <w:rPr>
          <w:rFonts w:eastAsia="Times New Roman" w:cs="Arial"/>
          <w:sz w:val="28"/>
        </w:rPr>
      </w:pPr>
      <w:bookmarkStart w:id="9" w:name="sub_1449"/>
      <w:bookmarkEnd w:id="8"/>
      <w:r w:rsidRPr="009A737C">
        <w:rPr>
          <w:rFonts w:eastAsia="Times New Roman" w:cs="Arial"/>
          <w:sz w:val="28"/>
        </w:rPr>
        <w:t xml:space="preserve">- </w:t>
      </w:r>
      <w:r w:rsidR="00807133" w:rsidRPr="009A737C">
        <w:rPr>
          <w:rFonts w:eastAsia="Times New Roman" w:cs="Arial"/>
          <w:sz w:val="28"/>
        </w:rPr>
        <w:t xml:space="preserve">наименование или фамилию, имя, отчество и адрес лица, осуществляющего обработку персональных данных по поручению </w:t>
      </w:r>
      <w:r w:rsidR="00291150">
        <w:rPr>
          <w:rFonts w:eastAsia="Times New Roman" w:cs="Arial"/>
          <w:sz w:val="28"/>
        </w:rPr>
        <w:t>Администрации Красноглинского внутригородского района</w:t>
      </w:r>
      <w:r w:rsidRPr="009A737C">
        <w:rPr>
          <w:rFonts w:eastAsia="Times New Roman"/>
          <w:sz w:val="28"/>
        </w:rPr>
        <w:t xml:space="preserve">, </w:t>
      </w:r>
      <w:r w:rsidR="00807133" w:rsidRPr="009A737C">
        <w:rPr>
          <w:rFonts w:eastAsia="Times New Roman" w:cs="Arial"/>
          <w:sz w:val="28"/>
        </w:rPr>
        <w:t>если обработка поручена или будет поручена такому лицу;</w:t>
      </w:r>
    </w:p>
    <w:bookmarkEnd w:id="9"/>
    <w:p w:rsidR="00807133" w:rsidRPr="009A737C" w:rsidRDefault="00F67543" w:rsidP="00E50F1C">
      <w:pPr>
        <w:widowControl w:val="0"/>
        <w:autoSpaceDE w:val="0"/>
        <w:autoSpaceDN w:val="0"/>
        <w:adjustRightInd w:val="0"/>
        <w:spacing w:line="360" w:lineRule="auto"/>
        <w:rPr>
          <w:rFonts w:eastAsia="Times New Roman" w:cs="Arial"/>
          <w:sz w:val="28"/>
        </w:rPr>
      </w:pPr>
      <w:r w:rsidRPr="009A737C">
        <w:rPr>
          <w:rFonts w:eastAsia="Times New Roman" w:cs="Arial"/>
          <w:sz w:val="28"/>
        </w:rPr>
        <w:lastRenderedPageBreak/>
        <w:t xml:space="preserve">- </w:t>
      </w:r>
      <w:r w:rsidR="00807133" w:rsidRPr="009A737C">
        <w:rPr>
          <w:rFonts w:eastAsia="Times New Roman" w:cs="Arial"/>
          <w:sz w:val="28"/>
        </w:rPr>
        <w:t>иные сведения, предусмотренные федеральными законами.</w:t>
      </w:r>
    </w:p>
    <w:p w:rsidR="00807133" w:rsidRPr="009A737C" w:rsidRDefault="00807133" w:rsidP="00E50F1C">
      <w:pPr>
        <w:widowControl w:val="0"/>
        <w:autoSpaceDE w:val="0"/>
        <w:autoSpaceDN w:val="0"/>
        <w:adjustRightInd w:val="0"/>
        <w:spacing w:line="360" w:lineRule="auto"/>
        <w:rPr>
          <w:rFonts w:eastAsia="Times New Roman" w:cs="Arial"/>
          <w:sz w:val="28"/>
        </w:rPr>
      </w:pPr>
      <w:r w:rsidRPr="009A737C">
        <w:rPr>
          <w:rFonts w:eastAsia="Times New Roman" w:cs="Arial"/>
          <w:sz w:val="28"/>
        </w:rPr>
        <w:t xml:space="preserve">Субъект персональных данных вправе требовать от </w:t>
      </w:r>
      <w:r w:rsidR="00C9253C">
        <w:rPr>
          <w:rFonts w:eastAsia="Times New Roman" w:cs="Arial"/>
          <w:sz w:val="28"/>
        </w:rPr>
        <w:t>Администрации Красноглинского внутригородского района</w:t>
      </w:r>
      <w:r w:rsidR="00C9253C" w:rsidRPr="009A737C">
        <w:rPr>
          <w:rFonts w:eastAsia="Times New Roman" w:cs="Arial"/>
          <w:sz w:val="28"/>
        </w:rPr>
        <w:t xml:space="preserve"> </w:t>
      </w:r>
      <w:r w:rsidRPr="009A737C">
        <w:rPr>
          <w:rFonts w:eastAsia="Times New Roman" w:cs="Arial"/>
          <w:sz w:val="28"/>
        </w:rPr>
        <w:t>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807133" w:rsidRPr="009A737C" w:rsidRDefault="00807133" w:rsidP="00F67543">
      <w:pPr>
        <w:widowControl w:val="0"/>
        <w:autoSpaceDE w:val="0"/>
        <w:autoSpaceDN w:val="0"/>
        <w:adjustRightInd w:val="0"/>
        <w:spacing w:line="360" w:lineRule="auto"/>
        <w:rPr>
          <w:rFonts w:eastAsia="Times New Roman" w:cs="Arial"/>
          <w:sz w:val="28"/>
        </w:rPr>
      </w:pPr>
      <w:r w:rsidRPr="009A737C">
        <w:rPr>
          <w:rFonts w:eastAsia="Times New Roman" w:cs="Arial"/>
          <w:sz w:val="28"/>
        </w:rPr>
        <w:t>6.</w:t>
      </w:r>
      <w:r w:rsidR="00F67543" w:rsidRPr="009A737C">
        <w:rPr>
          <w:rFonts w:eastAsia="Times New Roman" w:cs="Arial"/>
          <w:sz w:val="28"/>
        </w:rPr>
        <w:t xml:space="preserve"> </w:t>
      </w:r>
      <w:r w:rsidR="00291150">
        <w:rPr>
          <w:rFonts w:eastAsia="Times New Roman" w:cs="Arial"/>
          <w:sz w:val="28"/>
        </w:rPr>
        <w:t xml:space="preserve">Администрация Красноглинского внутригородского района </w:t>
      </w:r>
      <w:r w:rsidRPr="009A737C">
        <w:rPr>
          <w:rFonts w:eastAsia="Times New Roman"/>
          <w:sz w:val="28"/>
        </w:rPr>
        <w:t>в порядке, предусмотренном</w:t>
      </w:r>
      <w:r w:rsidR="00F67543" w:rsidRPr="009A737C">
        <w:rPr>
          <w:rFonts w:eastAsia="Times New Roman"/>
          <w:sz w:val="28"/>
        </w:rPr>
        <w:t xml:space="preserve"> </w:t>
      </w:r>
      <w:r w:rsidRPr="009A737C">
        <w:rPr>
          <w:rFonts w:eastAsia="Times New Roman" w:cs="Arial"/>
          <w:sz w:val="28"/>
        </w:rPr>
        <w:t xml:space="preserve">статьей 14 Федерального закона, сообщает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предоставляет безвозмездно возможность ознакомления с этими персональными данными в течение тридцати дней </w:t>
      </w:r>
      <w:proofErr w:type="gramStart"/>
      <w:r w:rsidRPr="009A737C">
        <w:rPr>
          <w:rFonts w:eastAsia="Times New Roman" w:cs="Arial"/>
          <w:sz w:val="28"/>
        </w:rPr>
        <w:t>с даты получения</w:t>
      </w:r>
      <w:proofErr w:type="gramEnd"/>
      <w:r w:rsidRPr="009A737C">
        <w:rPr>
          <w:rFonts w:eastAsia="Times New Roman" w:cs="Arial"/>
          <w:sz w:val="28"/>
        </w:rPr>
        <w:t xml:space="preserve"> запроса.</w:t>
      </w:r>
    </w:p>
    <w:p w:rsidR="00807133" w:rsidRPr="009A737C" w:rsidRDefault="00807133" w:rsidP="008974B2">
      <w:pPr>
        <w:widowControl w:val="0"/>
        <w:autoSpaceDE w:val="0"/>
        <w:autoSpaceDN w:val="0"/>
        <w:adjustRightInd w:val="0"/>
        <w:spacing w:line="360" w:lineRule="auto"/>
        <w:rPr>
          <w:rFonts w:eastAsia="Times New Roman" w:cs="Arial"/>
          <w:sz w:val="28"/>
        </w:rPr>
      </w:pPr>
      <w:r w:rsidRPr="009A737C">
        <w:rPr>
          <w:rFonts w:eastAsia="Times New Roman" w:cs="Arial"/>
          <w:sz w:val="28"/>
        </w:rPr>
        <w:t xml:space="preserve">7. </w:t>
      </w:r>
      <w:r w:rsidR="00291150">
        <w:rPr>
          <w:rFonts w:eastAsia="Times New Roman" w:cs="Arial"/>
          <w:sz w:val="28"/>
        </w:rPr>
        <w:t xml:space="preserve">Администрация Красноглинского внутригородского района </w:t>
      </w:r>
      <w:r w:rsidRPr="009A737C">
        <w:rPr>
          <w:rFonts w:eastAsia="Times New Roman"/>
          <w:sz w:val="28"/>
        </w:rPr>
        <w:t>в срок, не превышающий</w:t>
      </w:r>
      <w:r w:rsidR="008974B2" w:rsidRPr="009A737C">
        <w:rPr>
          <w:rFonts w:eastAsia="Times New Roman"/>
          <w:sz w:val="28"/>
        </w:rPr>
        <w:t xml:space="preserve"> </w:t>
      </w:r>
      <w:r w:rsidRPr="009A737C">
        <w:rPr>
          <w:rFonts w:eastAsia="Times New Roman" w:cs="Arial"/>
          <w:sz w:val="28"/>
        </w:rPr>
        <w:t>семи рабочих дней со дня предоставления субъектом персональных данных или его представителем сведений, подтверждающих неполноту, неточность или неактуальность персональных данных, обязан внести в них необходимые изменения.</w:t>
      </w:r>
    </w:p>
    <w:p w:rsidR="00807133" w:rsidRPr="009A737C" w:rsidRDefault="009A737C" w:rsidP="008974B2">
      <w:pPr>
        <w:widowControl w:val="0"/>
        <w:autoSpaceDE w:val="0"/>
        <w:autoSpaceDN w:val="0"/>
        <w:adjustRightInd w:val="0"/>
        <w:spacing w:line="360" w:lineRule="auto"/>
        <w:rPr>
          <w:rFonts w:eastAsia="Times New Roman" w:cs="Arial"/>
          <w:sz w:val="28"/>
        </w:rPr>
      </w:pPr>
      <w:r>
        <w:rPr>
          <w:rFonts w:eastAsia="Times New Roman"/>
          <w:sz w:val="28"/>
        </w:rPr>
        <w:t xml:space="preserve">Администрация </w:t>
      </w:r>
      <w:r w:rsidR="00291150">
        <w:rPr>
          <w:rFonts w:eastAsia="Times New Roman" w:cs="Arial"/>
          <w:sz w:val="28"/>
        </w:rPr>
        <w:t xml:space="preserve">Красноглинского внутригородского </w:t>
      </w:r>
      <w:r>
        <w:rPr>
          <w:rFonts w:eastAsia="Times New Roman"/>
          <w:sz w:val="28"/>
        </w:rPr>
        <w:t>района</w:t>
      </w:r>
      <w:r w:rsidR="008974B2" w:rsidRPr="009A737C">
        <w:rPr>
          <w:rFonts w:eastAsia="Times New Roman"/>
          <w:sz w:val="28"/>
        </w:rPr>
        <w:t xml:space="preserve"> </w:t>
      </w:r>
      <w:r w:rsidR="00807133" w:rsidRPr="009A737C">
        <w:rPr>
          <w:rFonts w:eastAsia="Times New Roman"/>
          <w:sz w:val="28"/>
        </w:rPr>
        <w:t>в срок, не превышающий семи</w:t>
      </w:r>
      <w:r w:rsidR="008974B2" w:rsidRPr="009A737C">
        <w:rPr>
          <w:rFonts w:eastAsia="Times New Roman"/>
          <w:sz w:val="28"/>
        </w:rPr>
        <w:t xml:space="preserve"> </w:t>
      </w:r>
      <w:r w:rsidR="00807133" w:rsidRPr="009A737C">
        <w:rPr>
          <w:rFonts w:eastAsia="Times New Roman" w:cs="Arial"/>
          <w:sz w:val="28"/>
        </w:rPr>
        <w:t>рабочих дней со дня предоставления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обязан уничтожить такие персональные данные.</w:t>
      </w:r>
    </w:p>
    <w:p w:rsidR="00807133" w:rsidRPr="009A737C" w:rsidRDefault="009A737C" w:rsidP="008974B2">
      <w:pPr>
        <w:widowControl w:val="0"/>
        <w:autoSpaceDE w:val="0"/>
        <w:autoSpaceDN w:val="0"/>
        <w:adjustRightInd w:val="0"/>
        <w:spacing w:line="360" w:lineRule="auto"/>
        <w:rPr>
          <w:rFonts w:eastAsia="Times New Roman" w:cs="Arial"/>
          <w:sz w:val="28"/>
        </w:rPr>
      </w:pPr>
      <w:r>
        <w:rPr>
          <w:rFonts w:eastAsia="Times New Roman"/>
          <w:sz w:val="28"/>
        </w:rPr>
        <w:t xml:space="preserve">Администрация </w:t>
      </w:r>
      <w:r w:rsidR="00291150">
        <w:rPr>
          <w:rFonts w:eastAsia="Times New Roman" w:cs="Arial"/>
          <w:sz w:val="28"/>
        </w:rPr>
        <w:t xml:space="preserve">Красноглинского внутригородского </w:t>
      </w:r>
      <w:r>
        <w:rPr>
          <w:rFonts w:eastAsia="Times New Roman"/>
          <w:sz w:val="28"/>
        </w:rPr>
        <w:t>района</w:t>
      </w:r>
      <w:r w:rsidR="008974B2" w:rsidRPr="009A737C">
        <w:rPr>
          <w:rFonts w:eastAsia="Times New Roman"/>
          <w:sz w:val="28"/>
        </w:rPr>
        <w:t xml:space="preserve"> </w:t>
      </w:r>
      <w:r w:rsidR="00807133" w:rsidRPr="009A737C">
        <w:rPr>
          <w:rFonts w:eastAsia="Times New Roman"/>
          <w:sz w:val="28"/>
        </w:rPr>
        <w:t xml:space="preserve">уведомляет субъекта </w:t>
      </w:r>
      <w:r w:rsidR="00807133" w:rsidRPr="009A737C">
        <w:rPr>
          <w:rFonts w:eastAsia="Times New Roman" w:cs="Arial"/>
          <w:sz w:val="28"/>
        </w:rPr>
        <w:t>персональных данных или его представителя о внесенных изменениях и предпринятых мерах и принимает разумные меры для уведомления третьих лиц, которым персональные данные этого субъекта были переданы.</w:t>
      </w:r>
    </w:p>
    <w:p w:rsidR="00807133" w:rsidRPr="009A737C" w:rsidRDefault="00807133" w:rsidP="00E50F1C">
      <w:pPr>
        <w:widowControl w:val="0"/>
        <w:autoSpaceDE w:val="0"/>
        <w:autoSpaceDN w:val="0"/>
        <w:adjustRightInd w:val="0"/>
        <w:spacing w:line="360" w:lineRule="auto"/>
        <w:rPr>
          <w:rFonts w:eastAsia="Times New Roman" w:cs="Arial"/>
          <w:sz w:val="28"/>
        </w:rPr>
      </w:pPr>
      <w:bookmarkStart w:id="10" w:name="sub_2004"/>
      <w:r w:rsidRPr="009A737C">
        <w:rPr>
          <w:rFonts w:eastAsia="Times New Roman" w:cs="Arial"/>
          <w:sz w:val="28"/>
        </w:rPr>
        <w:t xml:space="preserve">8. </w:t>
      </w:r>
      <w:r w:rsidR="005925C2">
        <w:rPr>
          <w:rFonts w:eastAsia="Times New Roman" w:cs="Arial"/>
          <w:sz w:val="28"/>
        </w:rPr>
        <w:t xml:space="preserve">Администрация </w:t>
      </w:r>
      <w:r w:rsidR="00291150">
        <w:rPr>
          <w:rFonts w:eastAsia="Times New Roman" w:cs="Arial"/>
          <w:sz w:val="28"/>
        </w:rPr>
        <w:t xml:space="preserve">Красноглинского внутригородского </w:t>
      </w:r>
      <w:r w:rsidR="005925C2">
        <w:rPr>
          <w:rFonts w:eastAsia="Times New Roman" w:cs="Arial"/>
          <w:sz w:val="28"/>
        </w:rPr>
        <w:t>района</w:t>
      </w:r>
      <w:r w:rsidRPr="009A737C">
        <w:rPr>
          <w:rFonts w:eastAsia="Times New Roman"/>
          <w:sz w:val="28"/>
        </w:rPr>
        <w:t xml:space="preserve"> сообщает в </w:t>
      </w:r>
      <w:r w:rsidRPr="009A737C">
        <w:rPr>
          <w:rFonts w:eastAsia="Times New Roman"/>
          <w:sz w:val="28"/>
        </w:rPr>
        <w:lastRenderedPageBreak/>
        <w:t xml:space="preserve">уполномоченный  </w:t>
      </w:r>
      <w:r w:rsidRPr="009A737C">
        <w:rPr>
          <w:rFonts w:eastAsia="Times New Roman" w:cs="Arial"/>
          <w:sz w:val="28"/>
        </w:rPr>
        <w:t>орган по защите прав субъектов персональных данных по запросу этого органа необходимую информацию в течение тридцати дней с даты получения такого запроса.</w:t>
      </w:r>
    </w:p>
    <w:p w:rsidR="00807133" w:rsidRPr="009A737C" w:rsidRDefault="00807133" w:rsidP="00E50F1C">
      <w:pPr>
        <w:widowControl w:val="0"/>
        <w:autoSpaceDE w:val="0"/>
        <w:autoSpaceDN w:val="0"/>
        <w:adjustRightInd w:val="0"/>
        <w:spacing w:line="360" w:lineRule="auto"/>
        <w:rPr>
          <w:rFonts w:eastAsia="Times New Roman" w:cs="Arial"/>
          <w:sz w:val="28"/>
        </w:rPr>
      </w:pPr>
      <w:r w:rsidRPr="009A737C">
        <w:rPr>
          <w:rFonts w:eastAsia="Times New Roman" w:cs="Arial"/>
          <w:sz w:val="28"/>
        </w:rPr>
        <w:t xml:space="preserve">9. </w:t>
      </w:r>
      <w:bookmarkEnd w:id="10"/>
      <w:r w:rsidRPr="009A737C">
        <w:rPr>
          <w:rFonts w:eastAsia="Times New Roman" w:cs="Arial"/>
          <w:sz w:val="28"/>
        </w:rPr>
        <w:t xml:space="preserve">При поступлении запроса от субъекта персональных данных на получение информации, касающейся обработки его персональных данных, </w:t>
      </w:r>
      <w:r w:rsidR="00291150">
        <w:rPr>
          <w:rFonts w:eastAsia="Times New Roman" w:cs="Arial"/>
          <w:sz w:val="28"/>
        </w:rPr>
        <w:t xml:space="preserve">Глава </w:t>
      </w:r>
      <w:proofErr w:type="spellStart"/>
      <w:r w:rsidR="00291150">
        <w:rPr>
          <w:rFonts w:eastAsia="Times New Roman" w:cs="Arial"/>
          <w:sz w:val="28"/>
        </w:rPr>
        <w:t>Красноглинского</w:t>
      </w:r>
      <w:proofErr w:type="spellEnd"/>
      <w:r w:rsidR="00291150">
        <w:rPr>
          <w:rFonts w:eastAsia="Times New Roman" w:cs="Arial"/>
          <w:sz w:val="28"/>
        </w:rPr>
        <w:t xml:space="preserve"> внутригородского района городского округа Самара</w:t>
      </w:r>
      <w:r w:rsidR="008974B2" w:rsidRPr="009A737C">
        <w:rPr>
          <w:rFonts w:eastAsia="Times New Roman"/>
          <w:sz w:val="28"/>
        </w:rPr>
        <w:t xml:space="preserve"> </w:t>
      </w:r>
      <w:r w:rsidRPr="009A737C">
        <w:rPr>
          <w:rFonts w:eastAsia="Times New Roman"/>
          <w:sz w:val="28"/>
        </w:rPr>
        <w:t xml:space="preserve"> (лицо, его замещающее) </w:t>
      </w:r>
      <w:r w:rsidRPr="009A737C">
        <w:rPr>
          <w:rFonts w:eastAsia="Times New Roman" w:cs="Arial"/>
          <w:sz w:val="28"/>
        </w:rPr>
        <w:t xml:space="preserve">поручает </w:t>
      </w:r>
      <w:proofErr w:type="gramStart"/>
      <w:r w:rsidRPr="009A737C">
        <w:rPr>
          <w:rFonts w:eastAsia="Times New Roman" w:cs="Arial"/>
          <w:sz w:val="28"/>
        </w:rPr>
        <w:t>ответственному</w:t>
      </w:r>
      <w:proofErr w:type="gramEnd"/>
      <w:r w:rsidRPr="009A737C">
        <w:rPr>
          <w:rFonts w:eastAsia="Times New Roman" w:cs="Arial"/>
          <w:sz w:val="28"/>
        </w:rPr>
        <w:t xml:space="preserve"> за организацию обработки персональных данных в </w:t>
      </w:r>
      <w:r w:rsidR="00291150">
        <w:rPr>
          <w:rFonts w:eastAsia="Times New Roman" w:cs="Arial"/>
          <w:sz w:val="28"/>
        </w:rPr>
        <w:t xml:space="preserve">Администрации Красноглинского внутригородского района </w:t>
      </w:r>
      <w:r w:rsidRPr="009A737C">
        <w:rPr>
          <w:rFonts w:eastAsia="Times New Roman"/>
          <w:sz w:val="28"/>
        </w:rPr>
        <w:t xml:space="preserve">организовать обработку запроса и </w:t>
      </w:r>
      <w:r w:rsidRPr="009A737C">
        <w:rPr>
          <w:rFonts w:eastAsia="Times New Roman" w:cs="Arial"/>
          <w:sz w:val="28"/>
        </w:rPr>
        <w:t>подготовку ответа.</w:t>
      </w:r>
    </w:p>
    <w:p w:rsidR="00807133" w:rsidRPr="009A737C" w:rsidRDefault="00807133" w:rsidP="00E50F1C">
      <w:pPr>
        <w:widowControl w:val="0"/>
        <w:autoSpaceDE w:val="0"/>
        <w:autoSpaceDN w:val="0"/>
        <w:adjustRightInd w:val="0"/>
        <w:spacing w:line="360" w:lineRule="auto"/>
        <w:rPr>
          <w:rFonts w:eastAsia="Times New Roman" w:cs="Arial"/>
          <w:sz w:val="28"/>
        </w:rPr>
      </w:pPr>
      <w:r w:rsidRPr="009A737C">
        <w:rPr>
          <w:rFonts w:eastAsia="Times New Roman" w:cs="Arial"/>
          <w:sz w:val="28"/>
        </w:rPr>
        <w:t xml:space="preserve">10. В ходе обработки запроса, ответственный за организацию обработки персональных данных в </w:t>
      </w:r>
      <w:r w:rsidR="00291150">
        <w:rPr>
          <w:rFonts w:eastAsia="Times New Roman" w:cs="Arial"/>
          <w:sz w:val="28"/>
        </w:rPr>
        <w:t xml:space="preserve">Администрации Красноглинского внутригородского района </w:t>
      </w:r>
      <w:r w:rsidRPr="009A737C">
        <w:rPr>
          <w:rFonts w:eastAsia="Times New Roman" w:cs="Arial"/>
          <w:sz w:val="28"/>
        </w:rPr>
        <w:t>(лицо, его замещающее) должен:</w:t>
      </w:r>
    </w:p>
    <w:p w:rsidR="00807133" w:rsidRPr="009A737C" w:rsidRDefault="008974B2" w:rsidP="00E50F1C">
      <w:pPr>
        <w:widowControl w:val="0"/>
        <w:autoSpaceDE w:val="0"/>
        <w:autoSpaceDN w:val="0"/>
        <w:adjustRightInd w:val="0"/>
        <w:spacing w:line="360" w:lineRule="auto"/>
        <w:rPr>
          <w:rFonts w:eastAsia="Times New Roman" w:cs="Arial"/>
          <w:sz w:val="28"/>
        </w:rPr>
      </w:pPr>
      <w:r w:rsidRPr="009A737C">
        <w:rPr>
          <w:rFonts w:eastAsia="Times New Roman" w:cs="Arial"/>
          <w:sz w:val="28"/>
        </w:rPr>
        <w:t xml:space="preserve">- </w:t>
      </w:r>
      <w:r w:rsidR="00807133" w:rsidRPr="009A737C">
        <w:rPr>
          <w:rFonts w:eastAsia="Times New Roman" w:cs="Arial"/>
          <w:sz w:val="28"/>
        </w:rPr>
        <w:t xml:space="preserve">убедиться, что запрос зарегистрирован согласно Инструкции по делопроизводству в </w:t>
      </w:r>
      <w:r w:rsidR="00291150">
        <w:rPr>
          <w:rFonts w:eastAsia="Times New Roman" w:cs="Arial"/>
          <w:sz w:val="28"/>
        </w:rPr>
        <w:t xml:space="preserve">Администрации Красноглинского внутригородского района </w:t>
      </w:r>
      <w:r w:rsidR="00807133" w:rsidRPr="009A737C">
        <w:rPr>
          <w:rFonts w:eastAsia="Times New Roman" w:cs="Arial"/>
          <w:sz w:val="28"/>
        </w:rPr>
        <w:t>(далее – инструкция по делопроизводству) и имеется резолюция</w:t>
      </w:r>
      <w:r w:rsidR="00291150" w:rsidRPr="00291150">
        <w:rPr>
          <w:rFonts w:eastAsia="Times New Roman" w:cs="Arial"/>
          <w:sz w:val="28"/>
        </w:rPr>
        <w:t xml:space="preserve"> </w:t>
      </w:r>
      <w:r w:rsidR="00291150">
        <w:rPr>
          <w:rFonts w:eastAsia="Times New Roman" w:cs="Arial"/>
          <w:sz w:val="28"/>
        </w:rPr>
        <w:t xml:space="preserve">Главы </w:t>
      </w:r>
      <w:proofErr w:type="spellStart"/>
      <w:r w:rsidR="00291150">
        <w:rPr>
          <w:rFonts w:eastAsia="Times New Roman" w:cs="Arial"/>
          <w:sz w:val="28"/>
        </w:rPr>
        <w:t>Красноглинского</w:t>
      </w:r>
      <w:proofErr w:type="spellEnd"/>
      <w:r w:rsidR="00291150">
        <w:rPr>
          <w:rFonts w:eastAsia="Times New Roman" w:cs="Arial"/>
          <w:sz w:val="28"/>
        </w:rPr>
        <w:t xml:space="preserve"> внутригородского района городского округа Самара</w:t>
      </w:r>
      <w:r w:rsidR="00291150" w:rsidRPr="009A737C">
        <w:rPr>
          <w:rFonts w:eastAsia="Times New Roman"/>
          <w:sz w:val="28"/>
        </w:rPr>
        <w:t xml:space="preserve"> </w:t>
      </w:r>
      <w:r w:rsidR="00807133" w:rsidRPr="009A737C">
        <w:rPr>
          <w:rFonts w:eastAsia="Times New Roman"/>
          <w:sz w:val="28"/>
        </w:rPr>
        <w:t>о подготовке</w:t>
      </w:r>
      <w:r w:rsidRPr="009A737C">
        <w:rPr>
          <w:rFonts w:eastAsia="Times New Roman"/>
          <w:sz w:val="28"/>
        </w:rPr>
        <w:t xml:space="preserve"> </w:t>
      </w:r>
      <w:r w:rsidR="00807133" w:rsidRPr="009A737C">
        <w:rPr>
          <w:rFonts w:eastAsia="Times New Roman" w:cs="Arial"/>
          <w:sz w:val="28"/>
        </w:rPr>
        <w:t>ответа на запрос;</w:t>
      </w:r>
    </w:p>
    <w:p w:rsidR="00807133" w:rsidRPr="009A737C" w:rsidRDefault="008974B2" w:rsidP="00E50F1C">
      <w:pPr>
        <w:widowControl w:val="0"/>
        <w:autoSpaceDE w:val="0"/>
        <w:autoSpaceDN w:val="0"/>
        <w:adjustRightInd w:val="0"/>
        <w:spacing w:before="60" w:after="60" w:line="360" w:lineRule="auto"/>
        <w:rPr>
          <w:rFonts w:eastAsia="Times New Roman" w:cs="Arial"/>
          <w:sz w:val="28"/>
        </w:rPr>
      </w:pPr>
      <w:r w:rsidRPr="009A737C">
        <w:rPr>
          <w:rFonts w:eastAsia="Times New Roman" w:cs="Arial"/>
          <w:sz w:val="28"/>
        </w:rPr>
        <w:t xml:space="preserve">- </w:t>
      </w:r>
      <w:r w:rsidR="00807133" w:rsidRPr="009A737C">
        <w:rPr>
          <w:rFonts w:eastAsia="Times New Roman" w:cs="Arial"/>
          <w:sz w:val="28"/>
        </w:rPr>
        <w:t>убедиться в отсутствии в запросе требования, нарушающего права и свободы других лиц;</w:t>
      </w:r>
    </w:p>
    <w:p w:rsidR="00807133" w:rsidRPr="009A737C" w:rsidRDefault="008974B2" w:rsidP="008974B2">
      <w:pPr>
        <w:widowControl w:val="0"/>
        <w:autoSpaceDE w:val="0"/>
        <w:autoSpaceDN w:val="0"/>
        <w:adjustRightInd w:val="0"/>
        <w:spacing w:line="360" w:lineRule="auto"/>
        <w:rPr>
          <w:rFonts w:eastAsia="Times New Roman" w:cs="Arial"/>
          <w:sz w:val="28"/>
        </w:rPr>
      </w:pPr>
      <w:r w:rsidRPr="009A737C">
        <w:rPr>
          <w:rFonts w:eastAsia="Times New Roman" w:cs="Arial"/>
          <w:sz w:val="28"/>
        </w:rPr>
        <w:t xml:space="preserve">- </w:t>
      </w:r>
      <w:r w:rsidR="00807133" w:rsidRPr="009A737C">
        <w:rPr>
          <w:rFonts w:eastAsia="Times New Roman" w:cs="Arial"/>
          <w:sz w:val="28"/>
        </w:rPr>
        <w:t xml:space="preserve">определить к каким информационным системам персональных данных (далее – </w:t>
      </w:r>
      <w:proofErr w:type="spellStart"/>
      <w:r w:rsidR="00807133" w:rsidRPr="009A737C">
        <w:rPr>
          <w:rFonts w:eastAsia="Times New Roman" w:cs="Arial"/>
          <w:sz w:val="28"/>
        </w:rPr>
        <w:t>ИСПДн</w:t>
      </w:r>
      <w:proofErr w:type="spellEnd"/>
      <w:r w:rsidR="00807133" w:rsidRPr="009A737C">
        <w:rPr>
          <w:rFonts w:eastAsia="Times New Roman" w:cs="Arial"/>
          <w:sz w:val="28"/>
        </w:rPr>
        <w:t xml:space="preserve">)  </w:t>
      </w:r>
      <w:r w:rsidR="00291150">
        <w:rPr>
          <w:rFonts w:eastAsia="Times New Roman" w:cs="Arial"/>
          <w:sz w:val="28"/>
        </w:rPr>
        <w:t xml:space="preserve">Администрации </w:t>
      </w:r>
      <w:proofErr w:type="spellStart"/>
      <w:r w:rsidR="00291150">
        <w:rPr>
          <w:rFonts w:eastAsia="Times New Roman" w:cs="Arial"/>
          <w:sz w:val="28"/>
        </w:rPr>
        <w:t>Красноглинского</w:t>
      </w:r>
      <w:proofErr w:type="spellEnd"/>
      <w:r w:rsidR="00291150">
        <w:rPr>
          <w:rFonts w:eastAsia="Times New Roman" w:cs="Arial"/>
          <w:sz w:val="28"/>
        </w:rPr>
        <w:t xml:space="preserve"> внутригородского района </w:t>
      </w:r>
      <w:r w:rsidR="00807133" w:rsidRPr="009A737C">
        <w:rPr>
          <w:rFonts w:eastAsia="Times New Roman"/>
          <w:sz w:val="28"/>
        </w:rPr>
        <w:t>относится запрос и</w:t>
      </w:r>
      <w:r w:rsidRPr="009A737C">
        <w:rPr>
          <w:rFonts w:eastAsia="Times New Roman"/>
          <w:sz w:val="28"/>
        </w:rPr>
        <w:t xml:space="preserve"> </w:t>
      </w:r>
      <w:r w:rsidR="00807133" w:rsidRPr="009A737C">
        <w:rPr>
          <w:rFonts w:eastAsia="Times New Roman" w:cs="Arial"/>
          <w:sz w:val="28"/>
        </w:rPr>
        <w:t xml:space="preserve">привлечь для подготовки ответа сотрудников, осуществляющих обработку персональных данных в этих </w:t>
      </w:r>
      <w:proofErr w:type="spellStart"/>
      <w:r w:rsidR="00807133" w:rsidRPr="009A737C">
        <w:rPr>
          <w:rFonts w:eastAsia="Times New Roman" w:cs="Arial"/>
          <w:sz w:val="28"/>
        </w:rPr>
        <w:t>ИСПДн</w:t>
      </w:r>
      <w:proofErr w:type="spellEnd"/>
      <w:r w:rsidR="00807133" w:rsidRPr="009A737C">
        <w:rPr>
          <w:rFonts w:eastAsia="Times New Roman" w:cs="Arial"/>
          <w:sz w:val="28"/>
        </w:rPr>
        <w:t>;</w:t>
      </w:r>
    </w:p>
    <w:p w:rsidR="00807133" w:rsidRPr="009A737C" w:rsidRDefault="008974B2" w:rsidP="00E50F1C">
      <w:pPr>
        <w:widowControl w:val="0"/>
        <w:autoSpaceDE w:val="0"/>
        <w:autoSpaceDN w:val="0"/>
        <w:adjustRightInd w:val="0"/>
        <w:spacing w:before="60" w:after="60" w:line="360" w:lineRule="auto"/>
        <w:rPr>
          <w:rFonts w:eastAsia="Times New Roman" w:cs="Arial"/>
          <w:sz w:val="28"/>
        </w:rPr>
      </w:pPr>
      <w:r w:rsidRPr="009A737C">
        <w:rPr>
          <w:rFonts w:eastAsia="Times New Roman" w:cs="Arial"/>
          <w:sz w:val="28"/>
        </w:rPr>
        <w:t xml:space="preserve">- </w:t>
      </w:r>
      <w:r w:rsidR="00807133" w:rsidRPr="009A737C">
        <w:rPr>
          <w:rFonts w:eastAsia="Times New Roman" w:cs="Arial"/>
          <w:sz w:val="28"/>
        </w:rPr>
        <w:t>участвовать в подготовке ответа, удовлетворяющего запрос, или мотивированного отказа;</w:t>
      </w:r>
    </w:p>
    <w:p w:rsidR="00807133" w:rsidRPr="009A737C" w:rsidRDefault="008974B2" w:rsidP="00E50F1C">
      <w:pPr>
        <w:widowControl w:val="0"/>
        <w:autoSpaceDE w:val="0"/>
        <w:autoSpaceDN w:val="0"/>
        <w:adjustRightInd w:val="0"/>
        <w:spacing w:line="360" w:lineRule="auto"/>
        <w:rPr>
          <w:rFonts w:eastAsia="Times New Roman" w:cs="Arial"/>
          <w:sz w:val="28"/>
        </w:rPr>
      </w:pPr>
      <w:r w:rsidRPr="009A737C">
        <w:rPr>
          <w:rFonts w:eastAsia="Times New Roman" w:cs="Arial"/>
          <w:sz w:val="28"/>
        </w:rPr>
        <w:t xml:space="preserve">- </w:t>
      </w:r>
      <w:r w:rsidR="00807133" w:rsidRPr="009A737C">
        <w:rPr>
          <w:rFonts w:eastAsia="Times New Roman" w:cs="Arial"/>
          <w:sz w:val="28"/>
        </w:rPr>
        <w:t xml:space="preserve">сделать соответствующую запись в журнале учета запросов субъектов персональных данных в информационных системах персональных данных </w:t>
      </w:r>
      <w:r w:rsidR="00291150">
        <w:rPr>
          <w:rFonts w:eastAsia="Times New Roman" w:cs="Arial"/>
          <w:sz w:val="28"/>
        </w:rPr>
        <w:t xml:space="preserve">Администрации Красноглинского внутригородского района </w:t>
      </w:r>
      <w:r w:rsidR="00807133" w:rsidRPr="009A737C">
        <w:rPr>
          <w:rFonts w:eastAsia="Times New Roman"/>
          <w:sz w:val="28"/>
        </w:rPr>
        <w:t>согласно приложению к настоящим</w:t>
      </w:r>
      <w:r w:rsidRPr="009A737C">
        <w:rPr>
          <w:rFonts w:eastAsia="Times New Roman"/>
          <w:sz w:val="28"/>
        </w:rPr>
        <w:t xml:space="preserve"> </w:t>
      </w:r>
      <w:r w:rsidR="00807133" w:rsidRPr="009A737C">
        <w:rPr>
          <w:rFonts w:eastAsia="Times New Roman" w:cs="Arial"/>
          <w:sz w:val="28"/>
        </w:rPr>
        <w:t>Правилам;</w:t>
      </w:r>
    </w:p>
    <w:p w:rsidR="00807133" w:rsidRPr="009A737C" w:rsidRDefault="008974B2" w:rsidP="008974B2">
      <w:pPr>
        <w:widowControl w:val="0"/>
        <w:autoSpaceDE w:val="0"/>
        <w:autoSpaceDN w:val="0"/>
        <w:adjustRightInd w:val="0"/>
        <w:spacing w:line="360" w:lineRule="auto"/>
        <w:rPr>
          <w:rFonts w:eastAsia="Times New Roman" w:cs="Arial"/>
          <w:sz w:val="28"/>
        </w:rPr>
      </w:pPr>
      <w:r w:rsidRPr="009A737C">
        <w:rPr>
          <w:rFonts w:eastAsia="Times New Roman" w:cs="Arial"/>
          <w:sz w:val="28"/>
        </w:rPr>
        <w:lastRenderedPageBreak/>
        <w:t xml:space="preserve">- </w:t>
      </w:r>
      <w:r w:rsidR="00807133" w:rsidRPr="009A737C">
        <w:rPr>
          <w:rFonts w:eastAsia="Times New Roman" w:cs="Arial"/>
          <w:sz w:val="28"/>
        </w:rPr>
        <w:t xml:space="preserve">представить проект ответа на запрос на подпись </w:t>
      </w:r>
      <w:r w:rsidR="00291150">
        <w:rPr>
          <w:rFonts w:eastAsia="Times New Roman" w:cs="Arial"/>
          <w:sz w:val="28"/>
        </w:rPr>
        <w:t xml:space="preserve">Главе </w:t>
      </w:r>
      <w:proofErr w:type="spellStart"/>
      <w:r w:rsidR="00291150">
        <w:rPr>
          <w:rFonts w:eastAsia="Times New Roman" w:cs="Arial"/>
          <w:sz w:val="28"/>
        </w:rPr>
        <w:t>Красноглинского</w:t>
      </w:r>
      <w:proofErr w:type="spellEnd"/>
      <w:r w:rsidR="00291150">
        <w:rPr>
          <w:rFonts w:eastAsia="Times New Roman" w:cs="Arial"/>
          <w:sz w:val="28"/>
        </w:rPr>
        <w:t xml:space="preserve"> внутригородского района </w:t>
      </w:r>
      <w:r w:rsidR="005925C2">
        <w:rPr>
          <w:rFonts w:eastAsia="Times New Roman" w:cs="Arial"/>
          <w:sz w:val="28"/>
        </w:rPr>
        <w:t>городского округа Самара</w:t>
      </w:r>
      <w:r w:rsidRPr="009A737C">
        <w:rPr>
          <w:rFonts w:eastAsia="Times New Roman"/>
          <w:sz w:val="28"/>
        </w:rPr>
        <w:t xml:space="preserve">. </w:t>
      </w:r>
    </w:p>
    <w:p w:rsidR="005A5FA2" w:rsidRDefault="00807133" w:rsidP="00291150">
      <w:pPr>
        <w:widowControl w:val="0"/>
        <w:autoSpaceDE w:val="0"/>
        <w:autoSpaceDN w:val="0"/>
        <w:adjustRightInd w:val="0"/>
        <w:spacing w:line="360" w:lineRule="auto"/>
        <w:rPr>
          <w:rFonts w:eastAsia="Times New Roman" w:cs="Arial"/>
          <w:sz w:val="28"/>
        </w:rPr>
      </w:pPr>
      <w:r w:rsidRPr="009A737C">
        <w:rPr>
          <w:rFonts w:eastAsia="Times New Roman" w:cs="Arial"/>
          <w:sz w:val="28"/>
        </w:rPr>
        <w:t>11. Подписанный ответ на запрос направляется в соответствии с инструкцией по делопроизводству.</w:t>
      </w:r>
    </w:p>
    <w:p w:rsidR="007449E6" w:rsidRDefault="00807133" w:rsidP="005925C2">
      <w:pPr>
        <w:widowControl w:val="0"/>
        <w:autoSpaceDE w:val="0"/>
        <w:autoSpaceDN w:val="0"/>
        <w:adjustRightInd w:val="0"/>
        <w:spacing w:line="360" w:lineRule="auto"/>
        <w:outlineLvl w:val="0"/>
        <w:rPr>
          <w:rFonts w:eastAsia="Times New Roman" w:cs="Arial"/>
          <w:sz w:val="28"/>
        </w:rPr>
      </w:pPr>
      <w:r w:rsidRPr="009A737C">
        <w:rPr>
          <w:rFonts w:eastAsia="Times New Roman" w:cs="Arial"/>
          <w:sz w:val="28"/>
        </w:rPr>
        <w:t>12. Ответ на запрос представляется в доступной форме, в нем не должно содержаться персональных данных относящихся к другим субъектам персональных данных, за исключением случаев, если имеются законные основания для раскрытия таких персональных данных.</w:t>
      </w:r>
      <w:r w:rsidR="005925C2">
        <w:rPr>
          <w:rFonts w:eastAsia="Times New Roman" w:cs="Arial"/>
          <w:sz w:val="28"/>
        </w:rPr>
        <w:t xml:space="preserve"> </w:t>
      </w:r>
    </w:p>
    <w:p w:rsidR="005A5FA2" w:rsidRDefault="005A5FA2" w:rsidP="005A5FA2">
      <w:pPr>
        <w:widowControl w:val="0"/>
        <w:autoSpaceDE w:val="0"/>
        <w:autoSpaceDN w:val="0"/>
        <w:adjustRightInd w:val="0"/>
        <w:spacing w:line="360" w:lineRule="auto"/>
        <w:ind w:firstLine="0"/>
        <w:outlineLvl w:val="0"/>
        <w:rPr>
          <w:rFonts w:eastAsia="Times New Roman" w:cs="Arial"/>
          <w:sz w:val="28"/>
        </w:rPr>
      </w:pPr>
    </w:p>
    <w:p w:rsidR="00BE71B2" w:rsidRDefault="00BE71B2" w:rsidP="005A5FA2">
      <w:pPr>
        <w:widowControl w:val="0"/>
        <w:autoSpaceDE w:val="0"/>
        <w:autoSpaceDN w:val="0"/>
        <w:adjustRightInd w:val="0"/>
        <w:spacing w:line="360" w:lineRule="auto"/>
        <w:ind w:firstLine="0"/>
        <w:outlineLvl w:val="0"/>
        <w:rPr>
          <w:rFonts w:eastAsia="Times New Roman" w:cs="Arial"/>
          <w:sz w:val="28"/>
        </w:rPr>
      </w:pPr>
    </w:p>
    <w:p w:rsidR="00973012" w:rsidRDefault="00973012" w:rsidP="005A5FA2">
      <w:pPr>
        <w:widowControl w:val="0"/>
        <w:autoSpaceDE w:val="0"/>
        <w:autoSpaceDN w:val="0"/>
        <w:adjustRightInd w:val="0"/>
        <w:spacing w:line="360" w:lineRule="auto"/>
        <w:ind w:firstLine="0"/>
        <w:outlineLvl w:val="0"/>
        <w:rPr>
          <w:rFonts w:eastAsia="Times New Roman" w:cs="Arial"/>
          <w:sz w:val="28"/>
        </w:rPr>
      </w:pPr>
    </w:p>
    <w:p w:rsidR="00973012" w:rsidRDefault="00973012" w:rsidP="005A5FA2">
      <w:pPr>
        <w:widowControl w:val="0"/>
        <w:autoSpaceDE w:val="0"/>
        <w:autoSpaceDN w:val="0"/>
        <w:adjustRightInd w:val="0"/>
        <w:spacing w:line="360" w:lineRule="auto"/>
        <w:ind w:firstLine="0"/>
        <w:outlineLvl w:val="0"/>
        <w:rPr>
          <w:rFonts w:eastAsia="Times New Roman" w:cs="Arial"/>
          <w:sz w:val="28"/>
        </w:rPr>
      </w:pPr>
    </w:p>
    <w:p w:rsidR="00973012" w:rsidRDefault="00973012" w:rsidP="005A5FA2">
      <w:pPr>
        <w:widowControl w:val="0"/>
        <w:autoSpaceDE w:val="0"/>
        <w:autoSpaceDN w:val="0"/>
        <w:adjustRightInd w:val="0"/>
        <w:spacing w:line="360" w:lineRule="auto"/>
        <w:ind w:firstLine="0"/>
        <w:outlineLvl w:val="0"/>
        <w:rPr>
          <w:rFonts w:eastAsia="Times New Roman" w:cs="Arial"/>
          <w:sz w:val="28"/>
        </w:rPr>
      </w:pPr>
    </w:p>
    <w:p w:rsidR="00973012" w:rsidRDefault="00973012" w:rsidP="005A5FA2">
      <w:pPr>
        <w:widowControl w:val="0"/>
        <w:autoSpaceDE w:val="0"/>
        <w:autoSpaceDN w:val="0"/>
        <w:adjustRightInd w:val="0"/>
        <w:spacing w:line="360" w:lineRule="auto"/>
        <w:ind w:firstLine="0"/>
        <w:outlineLvl w:val="0"/>
        <w:rPr>
          <w:rFonts w:eastAsia="Times New Roman" w:cs="Arial"/>
          <w:sz w:val="28"/>
        </w:rPr>
      </w:pPr>
    </w:p>
    <w:p w:rsidR="00973012" w:rsidRDefault="00973012" w:rsidP="005A5FA2">
      <w:pPr>
        <w:widowControl w:val="0"/>
        <w:autoSpaceDE w:val="0"/>
        <w:autoSpaceDN w:val="0"/>
        <w:adjustRightInd w:val="0"/>
        <w:spacing w:line="360" w:lineRule="auto"/>
        <w:ind w:firstLine="0"/>
        <w:outlineLvl w:val="0"/>
        <w:rPr>
          <w:rFonts w:eastAsia="Times New Roman" w:cs="Arial"/>
          <w:sz w:val="28"/>
        </w:rPr>
      </w:pPr>
    </w:p>
    <w:p w:rsidR="00973012" w:rsidRDefault="00973012" w:rsidP="005A5FA2">
      <w:pPr>
        <w:widowControl w:val="0"/>
        <w:autoSpaceDE w:val="0"/>
        <w:autoSpaceDN w:val="0"/>
        <w:adjustRightInd w:val="0"/>
        <w:spacing w:line="360" w:lineRule="auto"/>
        <w:ind w:firstLine="0"/>
        <w:outlineLvl w:val="0"/>
        <w:rPr>
          <w:rFonts w:eastAsia="Times New Roman" w:cs="Arial"/>
          <w:sz w:val="28"/>
        </w:rPr>
      </w:pPr>
    </w:p>
    <w:p w:rsidR="00455F23" w:rsidRDefault="00973012" w:rsidP="00455F23">
      <w:pPr>
        <w:ind w:firstLine="0"/>
        <w:rPr>
          <w:rFonts w:eastAsia="Arial Unicode MS"/>
          <w:color w:val="000000"/>
          <w:sz w:val="28"/>
        </w:rPr>
      </w:pPr>
      <w:r>
        <w:rPr>
          <w:rFonts w:eastAsia="Arial Unicode MS"/>
          <w:color w:val="000000"/>
          <w:sz w:val="28"/>
        </w:rPr>
        <w:t xml:space="preserve">             Заместитель г</w:t>
      </w:r>
      <w:r w:rsidR="00455F23">
        <w:rPr>
          <w:rFonts w:eastAsia="Arial Unicode MS"/>
          <w:color w:val="000000"/>
          <w:sz w:val="28"/>
        </w:rPr>
        <w:t xml:space="preserve">лавы </w:t>
      </w:r>
    </w:p>
    <w:p w:rsidR="00455F23" w:rsidRDefault="00455F23" w:rsidP="00455F23">
      <w:pPr>
        <w:ind w:firstLine="0"/>
        <w:rPr>
          <w:rFonts w:eastAsia="Arial Unicode MS"/>
          <w:color w:val="000000"/>
          <w:sz w:val="28"/>
        </w:rPr>
      </w:pPr>
      <w:r>
        <w:rPr>
          <w:rFonts w:eastAsia="Arial Unicode MS"/>
          <w:color w:val="000000"/>
          <w:sz w:val="28"/>
        </w:rPr>
        <w:t>Красноглинского внутригородского</w:t>
      </w:r>
    </w:p>
    <w:p w:rsidR="00455F23" w:rsidRDefault="00455F23" w:rsidP="00455F23">
      <w:pPr>
        <w:ind w:firstLine="0"/>
        <w:rPr>
          <w:rFonts w:eastAsia="Arial Unicode MS"/>
          <w:color w:val="000000"/>
          <w:sz w:val="28"/>
        </w:rPr>
      </w:pPr>
      <w:r>
        <w:rPr>
          <w:rFonts w:eastAsia="Arial Unicode MS"/>
          <w:color w:val="000000"/>
          <w:sz w:val="28"/>
        </w:rPr>
        <w:t xml:space="preserve"> района городского округа Самара</w:t>
      </w:r>
      <w:r>
        <w:rPr>
          <w:rFonts w:eastAsia="Arial Unicode MS"/>
          <w:color w:val="000000"/>
          <w:sz w:val="28"/>
        </w:rPr>
        <w:tab/>
      </w:r>
      <w:r>
        <w:rPr>
          <w:rFonts w:eastAsia="Arial Unicode MS"/>
          <w:color w:val="000000"/>
          <w:sz w:val="28"/>
        </w:rPr>
        <w:tab/>
      </w:r>
      <w:r>
        <w:rPr>
          <w:rFonts w:eastAsia="Arial Unicode MS"/>
          <w:color w:val="000000"/>
          <w:sz w:val="28"/>
        </w:rPr>
        <w:tab/>
      </w:r>
      <w:r>
        <w:rPr>
          <w:rFonts w:eastAsia="Arial Unicode MS"/>
          <w:color w:val="000000"/>
          <w:sz w:val="28"/>
        </w:rPr>
        <w:tab/>
      </w:r>
      <w:r>
        <w:rPr>
          <w:rFonts w:eastAsia="Arial Unicode MS"/>
          <w:color w:val="000000"/>
          <w:sz w:val="28"/>
        </w:rPr>
        <w:tab/>
        <w:t xml:space="preserve">        </w:t>
      </w:r>
      <w:proofErr w:type="spellStart"/>
      <w:r>
        <w:rPr>
          <w:rFonts w:eastAsia="Arial Unicode MS"/>
          <w:color w:val="000000"/>
          <w:sz w:val="28"/>
        </w:rPr>
        <w:t>Е.А.Богодухова</w:t>
      </w:r>
      <w:proofErr w:type="spellEnd"/>
    </w:p>
    <w:p w:rsidR="00455F23" w:rsidRDefault="00455F23" w:rsidP="00455F23">
      <w:pPr>
        <w:rPr>
          <w:rFonts w:eastAsia="Arial Unicode MS"/>
          <w:color w:val="000000"/>
          <w:sz w:val="28"/>
        </w:rPr>
      </w:pPr>
    </w:p>
    <w:p w:rsidR="005A5FA2" w:rsidRDefault="005A5FA2" w:rsidP="005925C2">
      <w:pPr>
        <w:widowControl w:val="0"/>
        <w:autoSpaceDE w:val="0"/>
        <w:autoSpaceDN w:val="0"/>
        <w:adjustRightInd w:val="0"/>
        <w:spacing w:line="360" w:lineRule="auto"/>
        <w:outlineLvl w:val="0"/>
        <w:rPr>
          <w:rFonts w:eastAsia="Times New Roman" w:cs="Arial"/>
          <w:sz w:val="28"/>
        </w:rPr>
      </w:pPr>
    </w:p>
    <w:tbl>
      <w:tblPr>
        <w:tblW w:w="9807" w:type="dxa"/>
        <w:tblLook w:val="01E0" w:firstRow="1" w:lastRow="1" w:firstColumn="1" w:lastColumn="1" w:noHBand="0" w:noVBand="0"/>
      </w:tblPr>
      <w:tblGrid>
        <w:gridCol w:w="5768"/>
        <w:gridCol w:w="1981"/>
        <w:gridCol w:w="43"/>
        <w:gridCol w:w="1955"/>
        <w:gridCol w:w="60"/>
      </w:tblGrid>
      <w:tr w:rsidR="007449E6" w:rsidRPr="007C37DA" w:rsidTr="009A737C">
        <w:trPr>
          <w:gridAfter w:val="1"/>
          <w:wAfter w:w="60" w:type="dxa"/>
          <w:trHeight w:val="283"/>
        </w:trPr>
        <w:tc>
          <w:tcPr>
            <w:tcW w:w="5768" w:type="dxa"/>
          </w:tcPr>
          <w:p w:rsidR="007449E6" w:rsidRPr="007C37DA" w:rsidRDefault="007449E6" w:rsidP="009A737C">
            <w:pPr>
              <w:widowControl w:val="0"/>
              <w:autoSpaceDE w:val="0"/>
              <w:autoSpaceDN w:val="0"/>
              <w:adjustRightInd w:val="0"/>
              <w:spacing w:line="288" w:lineRule="auto"/>
              <w:ind w:firstLine="0"/>
              <w:rPr>
                <w:rFonts w:eastAsia="Times New Roman" w:cs="Arial"/>
                <w:spacing w:val="-4"/>
                <w:sz w:val="26"/>
                <w:szCs w:val="26"/>
              </w:rPr>
            </w:pPr>
          </w:p>
        </w:tc>
        <w:tc>
          <w:tcPr>
            <w:tcW w:w="3979" w:type="dxa"/>
            <w:gridSpan w:val="3"/>
          </w:tcPr>
          <w:p w:rsidR="007449E6" w:rsidRPr="007C37DA" w:rsidRDefault="007449E6" w:rsidP="009A737C">
            <w:pPr>
              <w:widowControl w:val="0"/>
              <w:autoSpaceDE w:val="0"/>
              <w:autoSpaceDN w:val="0"/>
              <w:adjustRightInd w:val="0"/>
              <w:spacing w:line="288" w:lineRule="auto"/>
              <w:ind w:firstLine="0"/>
              <w:rPr>
                <w:rFonts w:eastAsia="Times New Roman" w:cs="Arial"/>
                <w:spacing w:val="-4"/>
                <w:sz w:val="26"/>
                <w:szCs w:val="26"/>
              </w:rPr>
            </w:pPr>
          </w:p>
        </w:tc>
      </w:tr>
      <w:tr w:rsidR="007449E6" w:rsidRPr="007C37DA" w:rsidTr="009A737C">
        <w:tc>
          <w:tcPr>
            <w:tcW w:w="5768" w:type="dxa"/>
          </w:tcPr>
          <w:p w:rsidR="007449E6" w:rsidRPr="007C37DA" w:rsidRDefault="007449E6" w:rsidP="009A737C">
            <w:pPr>
              <w:widowControl w:val="0"/>
              <w:autoSpaceDE w:val="0"/>
              <w:autoSpaceDN w:val="0"/>
              <w:adjustRightInd w:val="0"/>
              <w:spacing w:line="288" w:lineRule="auto"/>
              <w:ind w:firstLine="0"/>
              <w:rPr>
                <w:rFonts w:eastAsia="Times New Roman" w:cs="Arial"/>
                <w:spacing w:val="-4"/>
                <w:sz w:val="26"/>
                <w:szCs w:val="26"/>
              </w:rPr>
            </w:pPr>
          </w:p>
        </w:tc>
        <w:tc>
          <w:tcPr>
            <w:tcW w:w="1981" w:type="dxa"/>
          </w:tcPr>
          <w:p w:rsidR="007449E6" w:rsidRPr="007C37DA" w:rsidRDefault="007449E6" w:rsidP="009A737C">
            <w:pPr>
              <w:widowControl w:val="0"/>
              <w:autoSpaceDE w:val="0"/>
              <w:autoSpaceDN w:val="0"/>
              <w:adjustRightInd w:val="0"/>
              <w:spacing w:line="288" w:lineRule="auto"/>
              <w:ind w:firstLine="0"/>
              <w:rPr>
                <w:rFonts w:eastAsia="Times New Roman" w:cs="Arial"/>
                <w:spacing w:val="-4"/>
                <w:sz w:val="26"/>
                <w:szCs w:val="26"/>
              </w:rPr>
            </w:pPr>
          </w:p>
        </w:tc>
        <w:tc>
          <w:tcPr>
            <w:tcW w:w="2058" w:type="dxa"/>
            <w:gridSpan w:val="3"/>
          </w:tcPr>
          <w:p w:rsidR="007449E6" w:rsidRPr="007C37DA" w:rsidRDefault="007449E6" w:rsidP="009A737C">
            <w:pPr>
              <w:widowControl w:val="0"/>
              <w:autoSpaceDE w:val="0"/>
              <w:autoSpaceDN w:val="0"/>
              <w:adjustRightInd w:val="0"/>
              <w:spacing w:line="288" w:lineRule="auto"/>
              <w:ind w:firstLine="0"/>
              <w:rPr>
                <w:rFonts w:eastAsia="Times New Roman" w:cs="Arial"/>
                <w:spacing w:val="-4"/>
                <w:sz w:val="26"/>
                <w:szCs w:val="26"/>
              </w:rPr>
            </w:pPr>
          </w:p>
        </w:tc>
      </w:tr>
      <w:tr w:rsidR="007449E6" w:rsidRPr="007C37DA" w:rsidTr="009A737C">
        <w:tc>
          <w:tcPr>
            <w:tcW w:w="5768" w:type="dxa"/>
          </w:tcPr>
          <w:p w:rsidR="007449E6" w:rsidRPr="007C37DA" w:rsidRDefault="007449E6" w:rsidP="009A737C">
            <w:pPr>
              <w:widowControl w:val="0"/>
              <w:autoSpaceDE w:val="0"/>
              <w:autoSpaceDN w:val="0"/>
              <w:adjustRightInd w:val="0"/>
              <w:spacing w:line="288" w:lineRule="auto"/>
              <w:ind w:firstLine="0"/>
              <w:rPr>
                <w:rFonts w:eastAsia="Times New Roman" w:cs="Arial"/>
                <w:spacing w:val="-4"/>
                <w:sz w:val="26"/>
                <w:szCs w:val="26"/>
              </w:rPr>
            </w:pPr>
          </w:p>
        </w:tc>
        <w:tc>
          <w:tcPr>
            <w:tcW w:w="1981" w:type="dxa"/>
          </w:tcPr>
          <w:p w:rsidR="007449E6" w:rsidRPr="007C37DA" w:rsidRDefault="007449E6" w:rsidP="009A737C">
            <w:pPr>
              <w:widowControl w:val="0"/>
              <w:autoSpaceDE w:val="0"/>
              <w:autoSpaceDN w:val="0"/>
              <w:adjustRightInd w:val="0"/>
              <w:spacing w:line="288" w:lineRule="auto"/>
              <w:ind w:firstLine="0"/>
              <w:rPr>
                <w:rFonts w:eastAsia="Times New Roman" w:cs="Arial"/>
                <w:spacing w:val="-4"/>
                <w:sz w:val="26"/>
                <w:szCs w:val="26"/>
              </w:rPr>
            </w:pPr>
          </w:p>
        </w:tc>
        <w:tc>
          <w:tcPr>
            <w:tcW w:w="2058" w:type="dxa"/>
            <w:gridSpan w:val="3"/>
          </w:tcPr>
          <w:p w:rsidR="007449E6" w:rsidRPr="007C37DA" w:rsidRDefault="007449E6" w:rsidP="009A737C">
            <w:pPr>
              <w:widowControl w:val="0"/>
              <w:autoSpaceDE w:val="0"/>
              <w:autoSpaceDN w:val="0"/>
              <w:adjustRightInd w:val="0"/>
              <w:spacing w:line="288" w:lineRule="auto"/>
              <w:ind w:firstLine="0"/>
              <w:rPr>
                <w:rFonts w:eastAsia="Times New Roman" w:cs="Arial"/>
                <w:spacing w:val="-4"/>
                <w:sz w:val="26"/>
                <w:szCs w:val="26"/>
              </w:rPr>
            </w:pPr>
          </w:p>
        </w:tc>
      </w:tr>
      <w:tr w:rsidR="007449E6" w:rsidRPr="007C37DA" w:rsidTr="009A737C">
        <w:trPr>
          <w:gridAfter w:val="1"/>
          <w:wAfter w:w="60" w:type="dxa"/>
        </w:trPr>
        <w:tc>
          <w:tcPr>
            <w:tcW w:w="5768" w:type="dxa"/>
          </w:tcPr>
          <w:p w:rsidR="007449E6" w:rsidRPr="007C37DA" w:rsidRDefault="007449E6" w:rsidP="009A737C">
            <w:pPr>
              <w:widowControl w:val="0"/>
              <w:autoSpaceDE w:val="0"/>
              <w:autoSpaceDN w:val="0"/>
              <w:adjustRightInd w:val="0"/>
              <w:spacing w:line="288" w:lineRule="auto"/>
              <w:ind w:firstLine="0"/>
              <w:rPr>
                <w:rFonts w:eastAsia="Times New Roman" w:cs="Arial"/>
                <w:spacing w:val="-4"/>
                <w:sz w:val="26"/>
                <w:szCs w:val="26"/>
              </w:rPr>
            </w:pPr>
          </w:p>
        </w:tc>
        <w:tc>
          <w:tcPr>
            <w:tcW w:w="2024" w:type="dxa"/>
            <w:gridSpan w:val="2"/>
          </w:tcPr>
          <w:p w:rsidR="007449E6" w:rsidRPr="007C37DA" w:rsidRDefault="007449E6" w:rsidP="009A737C">
            <w:pPr>
              <w:widowControl w:val="0"/>
              <w:autoSpaceDE w:val="0"/>
              <w:autoSpaceDN w:val="0"/>
              <w:adjustRightInd w:val="0"/>
              <w:spacing w:line="288" w:lineRule="auto"/>
              <w:ind w:firstLine="0"/>
              <w:rPr>
                <w:rFonts w:eastAsia="Times New Roman" w:cs="Arial"/>
                <w:spacing w:val="-4"/>
                <w:sz w:val="26"/>
                <w:szCs w:val="26"/>
              </w:rPr>
            </w:pPr>
          </w:p>
        </w:tc>
        <w:tc>
          <w:tcPr>
            <w:tcW w:w="1955" w:type="dxa"/>
          </w:tcPr>
          <w:p w:rsidR="007449E6" w:rsidRPr="007C37DA" w:rsidRDefault="007449E6" w:rsidP="009A737C">
            <w:pPr>
              <w:widowControl w:val="0"/>
              <w:autoSpaceDE w:val="0"/>
              <w:autoSpaceDN w:val="0"/>
              <w:adjustRightInd w:val="0"/>
              <w:spacing w:line="288" w:lineRule="auto"/>
              <w:ind w:firstLine="0"/>
              <w:rPr>
                <w:rFonts w:eastAsia="Times New Roman" w:cs="Arial"/>
                <w:spacing w:val="-4"/>
                <w:sz w:val="26"/>
                <w:szCs w:val="26"/>
              </w:rPr>
            </w:pPr>
          </w:p>
        </w:tc>
      </w:tr>
      <w:tr w:rsidR="007449E6" w:rsidRPr="007C37DA" w:rsidTr="009A737C">
        <w:trPr>
          <w:gridAfter w:val="1"/>
          <w:wAfter w:w="60" w:type="dxa"/>
        </w:trPr>
        <w:tc>
          <w:tcPr>
            <w:tcW w:w="5768" w:type="dxa"/>
          </w:tcPr>
          <w:p w:rsidR="007449E6" w:rsidRPr="007C37DA" w:rsidRDefault="007449E6" w:rsidP="009A737C">
            <w:pPr>
              <w:widowControl w:val="0"/>
              <w:autoSpaceDE w:val="0"/>
              <w:autoSpaceDN w:val="0"/>
              <w:adjustRightInd w:val="0"/>
              <w:spacing w:line="288" w:lineRule="auto"/>
              <w:ind w:firstLine="0"/>
              <w:rPr>
                <w:rFonts w:eastAsia="Times New Roman" w:cs="Arial"/>
                <w:spacing w:val="-4"/>
                <w:sz w:val="26"/>
                <w:szCs w:val="26"/>
              </w:rPr>
            </w:pPr>
          </w:p>
        </w:tc>
        <w:tc>
          <w:tcPr>
            <w:tcW w:w="2024" w:type="dxa"/>
            <w:gridSpan w:val="2"/>
          </w:tcPr>
          <w:p w:rsidR="007449E6" w:rsidRPr="007C37DA" w:rsidRDefault="007449E6" w:rsidP="009A737C">
            <w:pPr>
              <w:widowControl w:val="0"/>
              <w:autoSpaceDE w:val="0"/>
              <w:autoSpaceDN w:val="0"/>
              <w:adjustRightInd w:val="0"/>
              <w:spacing w:line="288" w:lineRule="auto"/>
              <w:ind w:firstLine="0"/>
              <w:rPr>
                <w:rFonts w:eastAsia="Times New Roman" w:cs="Arial"/>
                <w:spacing w:val="-4"/>
                <w:sz w:val="26"/>
                <w:szCs w:val="26"/>
              </w:rPr>
            </w:pPr>
          </w:p>
        </w:tc>
        <w:tc>
          <w:tcPr>
            <w:tcW w:w="1955" w:type="dxa"/>
          </w:tcPr>
          <w:p w:rsidR="007449E6" w:rsidRPr="007C37DA" w:rsidRDefault="007449E6" w:rsidP="009A737C">
            <w:pPr>
              <w:widowControl w:val="0"/>
              <w:autoSpaceDE w:val="0"/>
              <w:autoSpaceDN w:val="0"/>
              <w:adjustRightInd w:val="0"/>
              <w:spacing w:line="288" w:lineRule="auto"/>
              <w:ind w:firstLine="0"/>
              <w:rPr>
                <w:rFonts w:eastAsia="Times New Roman" w:cs="Arial"/>
                <w:spacing w:val="-4"/>
                <w:sz w:val="26"/>
                <w:szCs w:val="26"/>
              </w:rPr>
            </w:pPr>
          </w:p>
        </w:tc>
      </w:tr>
    </w:tbl>
    <w:p w:rsidR="007449E6" w:rsidRDefault="007449E6" w:rsidP="00807133">
      <w:pPr>
        <w:widowControl w:val="0"/>
        <w:autoSpaceDE w:val="0"/>
        <w:autoSpaceDN w:val="0"/>
        <w:adjustRightInd w:val="0"/>
        <w:spacing w:line="360" w:lineRule="auto"/>
        <w:ind w:firstLine="0"/>
        <w:outlineLvl w:val="0"/>
        <w:rPr>
          <w:rFonts w:eastAsia="Times New Roman" w:cs="Arial"/>
          <w:bCs/>
          <w:sz w:val="28"/>
        </w:rPr>
        <w:sectPr w:rsidR="007449E6" w:rsidSect="00F46F4B">
          <w:headerReference w:type="default" r:id="rId9"/>
          <w:headerReference w:type="first" r:id="rId10"/>
          <w:pgSz w:w="11906" w:h="16838"/>
          <w:pgMar w:top="1134" w:right="849" w:bottom="1134" w:left="1418" w:header="709" w:footer="709" w:gutter="0"/>
          <w:pgNumType w:start="1"/>
          <w:cols w:space="708"/>
          <w:titlePg/>
          <w:docGrid w:linePitch="360"/>
        </w:sectPr>
      </w:pPr>
    </w:p>
    <w:tbl>
      <w:tblPr>
        <w:tblW w:w="15134" w:type="dxa"/>
        <w:tblLook w:val="04A0" w:firstRow="1" w:lastRow="0" w:firstColumn="1" w:lastColumn="0" w:noHBand="0" w:noVBand="1"/>
      </w:tblPr>
      <w:tblGrid>
        <w:gridCol w:w="8330"/>
        <w:gridCol w:w="6804"/>
      </w:tblGrid>
      <w:tr w:rsidR="00807133" w:rsidTr="009A737C">
        <w:tc>
          <w:tcPr>
            <w:tcW w:w="8330" w:type="dxa"/>
          </w:tcPr>
          <w:p w:rsidR="00807133" w:rsidRDefault="00807133" w:rsidP="00973012">
            <w:pPr>
              <w:widowControl w:val="0"/>
              <w:ind w:firstLine="0"/>
              <w:outlineLvl w:val="4"/>
              <w:rPr>
                <w:rFonts w:eastAsia="Times New Roman"/>
                <w:sz w:val="28"/>
              </w:rPr>
            </w:pPr>
          </w:p>
        </w:tc>
        <w:tc>
          <w:tcPr>
            <w:tcW w:w="6804" w:type="dxa"/>
          </w:tcPr>
          <w:p w:rsidR="00807133" w:rsidRDefault="00807133" w:rsidP="009A737C">
            <w:pPr>
              <w:widowControl w:val="0"/>
              <w:ind w:firstLine="0"/>
              <w:jc w:val="center"/>
              <w:outlineLvl w:val="4"/>
              <w:rPr>
                <w:rFonts w:eastAsia="Times New Roman"/>
                <w:sz w:val="28"/>
              </w:rPr>
            </w:pPr>
            <w:r>
              <w:rPr>
                <w:rFonts w:eastAsia="Times New Roman"/>
                <w:sz w:val="28"/>
              </w:rPr>
              <w:t>Приложение к Правилам</w:t>
            </w:r>
          </w:p>
          <w:p w:rsidR="00807133" w:rsidRDefault="00807133" w:rsidP="009A737C">
            <w:pPr>
              <w:widowControl w:val="0"/>
              <w:ind w:firstLine="0"/>
              <w:jc w:val="center"/>
              <w:outlineLvl w:val="4"/>
              <w:rPr>
                <w:rFonts w:eastAsia="Times New Roman"/>
                <w:sz w:val="28"/>
              </w:rPr>
            </w:pPr>
            <w:r>
              <w:rPr>
                <w:rFonts w:eastAsia="Times New Roman"/>
                <w:sz w:val="28"/>
              </w:rPr>
              <w:t>рассмотрения запросов субъектов</w:t>
            </w:r>
          </w:p>
          <w:p w:rsidR="00807133" w:rsidRDefault="00807133" w:rsidP="009A737C">
            <w:pPr>
              <w:widowControl w:val="0"/>
              <w:ind w:firstLine="0"/>
              <w:jc w:val="center"/>
              <w:outlineLvl w:val="4"/>
              <w:rPr>
                <w:rFonts w:eastAsia="Times New Roman"/>
                <w:sz w:val="28"/>
              </w:rPr>
            </w:pPr>
            <w:r>
              <w:rPr>
                <w:rFonts w:eastAsia="Times New Roman"/>
                <w:sz w:val="28"/>
              </w:rPr>
              <w:t>персональных данных или их представителей</w:t>
            </w:r>
          </w:p>
          <w:p w:rsidR="00807133" w:rsidRDefault="005925C2" w:rsidP="009A737C">
            <w:pPr>
              <w:widowControl w:val="0"/>
              <w:autoSpaceDE w:val="0"/>
              <w:autoSpaceDN w:val="0"/>
              <w:adjustRightInd w:val="0"/>
              <w:ind w:firstLine="0"/>
              <w:jc w:val="center"/>
              <w:rPr>
                <w:rFonts w:eastAsia="Times New Roman"/>
                <w:szCs w:val="20"/>
              </w:rPr>
            </w:pPr>
            <w:r>
              <w:rPr>
                <w:rFonts w:eastAsia="Times New Roman"/>
                <w:sz w:val="28"/>
              </w:rPr>
              <w:t xml:space="preserve">в </w:t>
            </w:r>
            <w:r w:rsidR="00310F37">
              <w:rPr>
                <w:rFonts w:eastAsia="Times New Roman"/>
                <w:sz w:val="28"/>
              </w:rPr>
              <w:t>Администрации Красноглинского внутригородского района городского округа Самара</w:t>
            </w:r>
          </w:p>
          <w:p w:rsidR="00807133" w:rsidRDefault="00807133" w:rsidP="009A737C">
            <w:pPr>
              <w:widowControl w:val="0"/>
              <w:ind w:firstLine="0"/>
              <w:jc w:val="center"/>
              <w:outlineLvl w:val="4"/>
              <w:rPr>
                <w:rFonts w:eastAsia="Times New Roman"/>
                <w:sz w:val="28"/>
              </w:rPr>
            </w:pPr>
          </w:p>
        </w:tc>
      </w:tr>
      <w:tr w:rsidR="00310F37" w:rsidTr="009A737C">
        <w:tc>
          <w:tcPr>
            <w:tcW w:w="8330" w:type="dxa"/>
          </w:tcPr>
          <w:p w:rsidR="00310F37" w:rsidRDefault="00310F37" w:rsidP="00E72641">
            <w:pPr>
              <w:widowControl w:val="0"/>
              <w:ind w:firstLine="0"/>
              <w:outlineLvl w:val="4"/>
              <w:rPr>
                <w:rFonts w:eastAsia="Times New Roman"/>
                <w:sz w:val="28"/>
              </w:rPr>
            </w:pPr>
          </w:p>
        </w:tc>
        <w:tc>
          <w:tcPr>
            <w:tcW w:w="6804" w:type="dxa"/>
          </w:tcPr>
          <w:p w:rsidR="00310F37" w:rsidRDefault="00310F37" w:rsidP="009A737C">
            <w:pPr>
              <w:widowControl w:val="0"/>
              <w:ind w:firstLine="0"/>
              <w:jc w:val="center"/>
              <w:outlineLvl w:val="4"/>
              <w:rPr>
                <w:rFonts w:eastAsia="Times New Roman"/>
                <w:sz w:val="28"/>
              </w:rPr>
            </w:pPr>
          </w:p>
        </w:tc>
      </w:tr>
    </w:tbl>
    <w:p w:rsidR="00807133" w:rsidRDefault="00807133" w:rsidP="00807133">
      <w:pPr>
        <w:widowControl w:val="0"/>
        <w:ind w:firstLine="0"/>
        <w:jc w:val="center"/>
        <w:outlineLvl w:val="4"/>
        <w:rPr>
          <w:rFonts w:eastAsia="Times New Roman"/>
          <w:b/>
          <w:sz w:val="28"/>
        </w:rPr>
      </w:pPr>
      <w:r>
        <w:rPr>
          <w:rFonts w:eastAsia="Times New Roman"/>
          <w:b/>
          <w:sz w:val="28"/>
        </w:rPr>
        <w:t xml:space="preserve">ЖУРНАЛ </w:t>
      </w:r>
    </w:p>
    <w:p w:rsidR="00807133" w:rsidRDefault="00807133" w:rsidP="00807133">
      <w:pPr>
        <w:widowControl w:val="0"/>
        <w:ind w:firstLine="0"/>
        <w:jc w:val="center"/>
        <w:outlineLvl w:val="4"/>
        <w:rPr>
          <w:rFonts w:eastAsia="Times New Roman"/>
          <w:b/>
          <w:sz w:val="28"/>
        </w:rPr>
      </w:pPr>
      <w:r>
        <w:rPr>
          <w:rFonts w:eastAsia="Times New Roman"/>
          <w:b/>
          <w:sz w:val="28"/>
        </w:rPr>
        <w:t>учета запросов субъектов персональных данных при обработке персональных данных</w:t>
      </w:r>
    </w:p>
    <w:p w:rsidR="00807133" w:rsidRDefault="00807133" w:rsidP="00807133">
      <w:pPr>
        <w:widowControl w:val="0"/>
        <w:ind w:firstLine="0"/>
        <w:jc w:val="center"/>
        <w:outlineLvl w:val="4"/>
        <w:rPr>
          <w:rFonts w:eastAsia="Times New Roman"/>
          <w:b/>
          <w:sz w:val="28"/>
        </w:rPr>
      </w:pPr>
      <w:r>
        <w:rPr>
          <w:rFonts w:eastAsia="Times New Roman"/>
          <w:b/>
          <w:sz w:val="28"/>
        </w:rPr>
        <w:t>в информационных системах персональных данных</w:t>
      </w:r>
    </w:p>
    <w:p w:rsidR="00807133" w:rsidRDefault="00310F37" w:rsidP="00E72641">
      <w:pPr>
        <w:widowControl w:val="0"/>
        <w:ind w:firstLine="0"/>
        <w:jc w:val="center"/>
        <w:outlineLvl w:val="4"/>
        <w:rPr>
          <w:rFonts w:eastAsia="Times New Roman"/>
          <w:b/>
          <w:sz w:val="28"/>
        </w:rPr>
      </w:pPr>
      <w:r>
        <w:rPr>
          <w:rFonts w:eastAsia="Times New Roman"/>
          <w:b/>
          <w:sz w:val="28"/>
        </w:rPr>
        <w:t>Администрации Красноглинского внутригородского района городского округа Самара</w:t>
      </w:r>
    </w:p>
    <w:p w:rsidR="00807133" w:rsidRPr="00BE71B2" w:rsidRDefault="00807133" w:rsidP="00807133">
      <w:pPr>
        <w:widowControl w:val="0"/>
        <w:autoSpaceDE w:val="0"/>
        <w:autoSpaceDN w:val="0"/>
        <w:adjustRightInd w:val="0"/>
        <w:ind w:firstLine="0"/>
        <w:jc w:val="center"/>
        <w:rPr>
          <w:rFonts w:eastAsia="Times New Roman"/>
          <w:i/>
          <w:sz w:val="24"/>
          <w:szCs w:val="24"/>
        </w:rPr>
      </w:pPr>
    </w:p>
    <w:tbl>
      <w:tblPr>
        <w:tblW w:w="0" w:type="auto"/>
        <w:tblInd w:w="108" w:type="dxa"/>
        <w:tblLayout w:type="fixed"/>
        <w:tblLook w:val="01E0" w:firstRow="1" w:lastRow="1" w:firstColumn="1" w:lastColumn="1" w:noHBand="0" w:noVBand="0"/>
      </w:tblPr>
      <w:tblGrid>
        <w:gridCol w:w="1700"/>
        <w:gridCol w:w="5388"/>
        <w:gridCol w:w="2312"/>
        <w:gridCol w:w="5200"/>
      </w:tblGrid>
      <w:tr w:rsidR="00807133" w:rsidRPr="00BE71B2" w:rsidTr="009A737C">
        <w:tc>
          <w:tcPr>
            <w:tcW w:w="1700" w:type="dxa"/>
          </w:tcPr>
          <w:p w:rsidR="00807133" w:rsidRPr="00BE71B2" w:rsidRDefault="00807133" w:rsidP="009A737C">
            <w:pPr>
              <w:widowControl w:val="0"/>
              <w:tabs>
                <w:tab w:val="left" w:pos="1134"/>
              </w:tabs>
              <w:autoSpaceDE w:val="0"/>
              <w:autoSpaceDN w:val="0"/>
              <w:adjustRightInd w:val="0"/>
              <w:spacing w:before="60" w:after="60" w:line="300" w:lineRule="exact"/>
              <w:ind w:firstLine="0"/>
              <w:jc w:val="left"/>
              <w:rPr>
                <w:rFonts w:eastAsia="Times New Roman"/>
                <w:noProof/>
                <w:sz w:val="24"/>
                <w:szCs w:val="24"/>
              </w:rPr>
            </w:pPr>
            <w:r w:rsidRPr="00BE71B2">
              <w:rPr>
                <w:rFonts w:eastAsia="Times New Roman"/>
                <w:noProof/>
                <w:sz w:val="24"/>
                <w:szCs w:val="24"/>
              </w:rPr>
              <w:t>Начат</w:t>
            </w:r>
          </w:p>
        </w:tc>
        <w:tc>
          <w:tcPr>
            <w:tcW w:w="5388" w:type="dxa"/>
          </w:tcPr>
          <w:p w:rsidR="00807133" w:rsidRPr="00BE71B2" w:rsidRDefault="00807133" w:rsidP="009A737C">
            <w:pPr>
              <w:widowControl w:val="0"/>
              <w:tabs>
                <w:tab w:val="left" w:pos="1134"/>
              </w:tabs>
              <w:autoSpaceDE w:val="0"/>
              <w:autoSpaceDN w:val="0"/>
              <w:adjustRightInd w:val="0"/>
              <w:spacing w:before="60" w:after="60" w:line="300" w:lineRule="exact"/>
              <w:ind w:firstLine="0"/>
              <w:jc w:val="left"/>
              <w:rPr>
                <w:rFonts w:eastAsia="Times New Roman"/>
                <w:noProof/>
                <w:sz w:val="24"/>
                <w:szCs w:val="24"/>
              </w:rPr>
            </w:pPr>
            <w:r w:rsidRPr="00BE71B2">
              <w:rPr>
                <w:rFonts w:eastAsia="Times New Roman"/>
                <w:noProof/>
                <w:sz w:val="24"/>
                <w:szCs w:val="24"/>
              </w:rPr>
              <w:t>«____» ___________ 20___ г.</w:t>
            </w:r>
          </w:p>
        </w:tc>
        <w:tc>
          <w:tcPr>
            <w:tcW w:w="2312" w:type="dxa"/>
          </w:tcPr>
          <w:p w:rsidR="00807133" w:rsidRPr="00BE71B2" w:rsidRDefault="00807133" w:rsidP="009A737C">
            <w:pPr>
              <w:widowControl w:val="0"/>
              <w:tabs>
                <w:tab w:val="left" w:pos="1134"/>
              </w:tabs>
              <w:autoSpaceDE w:val="0"/>
              <w:autoSpaceDN w:val="0"/>
              <w:adjustRightInd w:val="0"/>
              <w:spacing w:before="60" w:after="60" w:line="300" w:lineRule="exact"/>
              <w:ind w:firstLine="0"/>
              <w:jc w:val="left"/>
              <w:rPr>
                <w:rFonts w:eastAsia="Times New Roman"/>
                <w:noProof/>
                <w:sz w:val="24"/>
                <w:szCs w:val="24"/>
              </w:rPr>
            </w:pPr>
            <w:r w:rsidRPr="00BE71B2">
              <w:rPr>
                <w:rFonts w:eastAsia="Times New Roman"/>
                <w:noProof/>
                <w:sz w:val="24"/>
                <w:szCs w:val="24"/>
              </w:rPr>
              <w:t>Завершён</w:t>
            </w:r>
          </w:p>
        </w:tc>
        <w:tc>
          <w:tcPr>
            <w:tcW w:w="5200" w:type="dxa"/>
          </w:tcPr>
          <w:p w:rsidR="00807133" w:rsidRPr="00BE71B2" w:rsidRDefault="00807133" w:rsidP="009A737C">
            <w:pPr>
              <w:widowControl w:val="0"/>
              <w:tabs>
                <w:tab w:val="left" w:pos="1134"/>
              </w:tabs>
              <w:autoSpaceDE w:val="0"/>
              <w:autoSpaceDN w:val="0"/>
              <w:adjustRightInd w:val="0"/>
              <w:spacing w:before="60" w:after="60" w:line="300" w:lineRule="exact"/>
              <w:ind w:firstLine="0"/>
              <w:jc w:val="left"/>
              <w:rPr>
                <w:rFonts w:eastAsia="Times New Roman"/>
                <w:noProof/>
                <w:sz w:val="24"/>
                <w:szCs w:val="24"/>
              </w:rPr>
            </w:pPr>
            <w:r w:rsidRPr="00BE71B2">
              <w:rPr>
                <w:rFonts w:eastAsia="Times New Roman"/>
                <w:noProof/>
                <w:sz w:val="24"/>
                <w:szCs w:val="24"/>
              </w:rPr>
              <w:t>«____» ___________ 20___ г.</w:t>
            </w:r>
          </w:p>
        </w:tc>
      </w:tr>
      <w:tr w:rsidR="00807133" w:rsidRPr="00BE71B2" w:rsidTr="009A737C">
        <w:tc>
          <w:tcPr>
            <w:tcW w:w="1700" w:type="dxa"/>
          </w:tcPr>
          <w:p w:rsidR="00807133" w:rsidRPr="00BE71B2" w:rsidRDefault="00807133" w:rsidP="009A737C">
            <w:pPr>
              <w:widowControl w:val="0"/>
              <w:tabs>
                <w:tab w:val="left" w:pos="1134"/>
              </w:tabs>
              <w:autoSpaceDE w:val="0"/>
              <w:autoSpaceDN w:val="0"/>
              <w:adjustRightInd w:val="0"/>
              <w:spacing w:before="60" w:after="60" w:line="300" w:lineRule="exact"/>
              <w:ind w:firstLine="0"/>
              <w:jc w:val="left"/>
              <w:rPr>
                <w:rFonts w:eastAsia="Times New Roman"/>
                <w:noProof/>
                <w:sz w:val="24"/>
                <w:szCs w:val="24"/>
              </w:rPr>
            </w:pPr>
            <w:r w:rsidRPr="00BE71B2">
              <w:rPr>
                <w:rFonts w:eastAsia="Times New Roman"/>
                <w:noProof/>
                <w:sz w:val="24"/>
                <w:szCs w:val="24"/>
              </w:rPr>
              <w:t>Должность</w:t>
            </w:r>
          </w:p>
        </w:tc>
        <w:tc>
          <w:tcPr>
            <w:tcW w:w="5388" w:type="dxa"/>
          </w:tcPr>
          <w:p w:rsidR="00807133" w:rsidRPr="00BE71B2" w:rsidRDefault="00807133" w:rsidP="009A737C">
            <w:pPr>
              <w:widowControl w:val="0"/>
              <w:tabs>
                <w:tab w:val="left" w:pos="1134"/>
              </w:tabs>
              <w:autoSpaceDE w:val="0"/>
              <w:autoSpaceDN w:val="0"/>
              <w:adjustRightInd w:val="0"/>
              <w:spacing w:before="60" w:after="60" w:line="300" w:lineRule="exact"/>
              <w:ind w:firstLine="0"/>
              <w:jc w:val="left"/>
              <w:rPr>
                <w:rFonts w:eastAsia="Times New Roman"/>
                <w:noProof/>
                <w:sz w:val="24"/>
                <w:szCs w:val="24"/>
              </w:rPr>
            </w:pPr>
            <w:r w:rsidRPr="00BE71B2">
              <w:rPr>
                <w:rFonts w:eastAsia="Times New Roman"/>
                <w:noProof/>
                <w:sz w:val="24"/>
                <w:szCs w:val="24"/>
              </w:rPr>
              <w:t>__________________________________________</w:t>
            </w:r>
          </w:p>
        </w:tc>
        <w:tc>
          <w:tcPr>
            <w:tcW w:w="2312" w:type="dxa"/>
          </w:tcPr>
          <w:p w:rsidR="00807133" w:rsidRPr="00BE71B2" w:rsidRDefault="00807133" w:rsidP="009A737C">
            <w:pPr>
              <w:widowControl w:val="0"/>
              <w:tabs>
                <w:tab w:val="left" w:pos="1134"/>
              </w:tabs>
              <w:autoSpaceDE w:val="0"/>
              <w:autoSpaceDN w:val="0"/>
              <w:adjustRightInd w:val="0"/>
              <w:spacing w:before="60" w:after="60" w:line="300" w:lineRule="exact"/>
              <w:ind w:firstLine="0"/>
              <w:jc w:val="left"/>
              <w:rPr>
                <w:rFonts w:eastAsia="Times New Roman"/>
                <w:noProof/>
                <w:sz w:val="24"/>
                <w:szCs w:val="24"/>
              </w:rPr>
            </w:pPr>
            <w:r w:rsidRPr="00BE71B2">
              <w:rPr>
                <w:rFonts w:eastAsia="Times New Roman"/>
                <w:noProof/>
                <w:sz w:val="24"/>
                <w:szCs w:val="24"/>
              </w:rPr>
              <w:t>Должность</w:t>
            </w:r>
          </w:p>
        </w:tc>
        <w:tc>
          <w:tcPr>
            <w:tcW w:w="5200" w:type="dxa"/>
          </w:tcPr>
          <w:p w:rsidR="00807133" w:rsidRPr="00BE71B2" w:rsidRDefault="00807133" w:rsidP="009A737C">
            <w:pPr>
              <w:widowControl w:val="0"/>
              <w:tabs>
                <w:tab w:val="left" w:pos="1134"/>
              </w:tabs>
              <w:autoSpaceDE w:val="0"/>
              <w:autoSpaceDN w:val="0"/>
              <w:adjustRightInd w:val="0"/>
              <w:spacing w:before="60" w:after="60" w:line="300" w:lineRule="exact"/>
              <w:ind w:firstLine="0"/>
              <w:jc w:val="left"/>
              <w:rPr>
                <w:rFonts w:eastAsia="Times New Roman"/>
                <w:noProof/>
                <w:sz w:val="24"/>
                <w:szCs w:val="24"/>
              </w:rPr>
            </w:pPr>
            <w:r w:rsidRPr="00BE71B2">
              <w:rPr>
                <w:rFonts w:eastAsia="Times New Roman"/>
                <w:noProof/>
                <w:sz w:val="24"/>
                <w:szCs w:val="24"/>
              </w:rPr>
              <w:t>_________________________________________</w:t>
            </w:r>
          </w:p>
        </w:tc>
      </w:tr>
      <w:tr w:rsidR="00807133" w:rsidRPr="00BE71B2" w:rsidTr="009A737C">
        <w:tc>
          <w:tcPr>
            <w:tcW w:w="7088" w:type="dxa"/>
            <w:gridSpan w:val="2"/>
          </w:tcPr>
          <w:p w:rsidR="00807133" w:rsidRPr="00BE71B2" w:rsidRDefault="00807133" w:rsidP="009A737C">
            <w:pPr>
              <w:widowControl w:val="0"/>
              <w:tabs>
                <w:tab w:val="left" w:pos="1134"/>
              </w:tabs>
              <w:autoSpaceDE w:val="0"/>
              <w:autoSpaceDN w:val="0"/>
              <w:adjustRightInd w:val="0"/>
              <w:spacing w:before="60" w:after="60" w:line="300" w:lineRule="exact"/>
              <w:ind w:firstLine="0"/>
              <w:jc w:val="left"/>
              <w:rPr>
                <w:rFonts w:eastAsia="Times New Roman"/>
                <w:noProof/>
                <w:sz w:val="24"/>
                <w:szCs w:val="24"/>
              </w:rPr>
            </w:pPr>
            <w:r w:rsidRPr="00BE71B2">
              <w:rPr>
                <w:rFonts w:eastAsia="Times New Roman"/>
                <w:noProof/>
                <w:sz w:val="24"/>
                <w:szCs w:val="24"/>
              </w:rPr>
              <w:t>Ф.И.О. лица ___________________________________________</w:t>
            </w:r>
          </w:p>
        </w:tc>
        <w:tc>
          <w:tcPr>
            <w:tcW w:w="7512" w:type="dxa"/>
            <w:gridSpan w:val="2"/>
          </w:tcPr>
          <w:p w:rsidR="00807133" w:rsidRPr="00BE71B2" w:rsidRDefault="00807133" w:rsidP="009A737C">
            <w:pPr>
              <w:widowControl w:val="0"/>
              <w:tabs>
                <w:tab w:val="left" w:pos="1134"/>
              </w:tabs>
              <w:autoSpaceDE w:val="0"/>
              <w:autoSpaceDN w:val="0"/>
              <w:adjustRightInd w:val="0"/>
              <w:spacing w:before="60" w:after="60" w:line="300" w:lineRule="exact"/>
              <w:ind w:firstLine="0"/>
              <w:jc w:val="left"/>
              <w:rPr>
                <w:rFonts w:eastAsia="Times New Roman"/>
                <w:noProof/>
                <w:sz w:val="24"/>
                <w:szCs w:val="24"/>
              </w:rPr>
            </w:pPr>
            <w:r w:rsidRPr="00BE71B2">
              <w:rPr>
                <w:rFonts w:eastAsia="Times New Roman"/>
                <w:noProof/>
                <w:sz w:val="24"/>
                <w:szCs w:val="24"/>
              </w:rPr>
              <w:t>Ф.И.О. лица ___________________________________________</w:t>
            </w:r>
          </w:p>
        </w:tc>
      </w:tr>
      <w:tr w:rsidR="00807133" w:rsidRPr="00BE71B2" w:rsidTr="009A737C">
        <w:tc>
          <w:tcPr>
            <w:tcW w:w="14600" w:type="dxa"/>
            <w:gridSpan w:val="4"/>
          </w:tcPr>
          <w:p w:rsidR="00807133" w:rsidRPr="00BE71B2" w:rsidRDefault="00807133" w:rsidP="009A737C">
            <w:pPr>
              <w:widowControl w:val="0"/>
              <w:tabs>
                <w:tab w:val="left" w:pos="1134"/>
              </w:tabs>
              <w:autoSpaceDE w:val="0"/>
              <w:autoSpaceDN w:val="0"/>
              <w:adjustRightInd w:val="0"/>
              <w:spacing w:before="60" w:after="60" w:line="300" w:lineRule="exact"/>
              <w:ind w:firstLine="0"/>
              <w:jc w:val="center"/>
              <w:rPr>
                <w:rFonts w:eastAsia="Times New Roman"/>
                <w:noProof/>
                <w:sz w:val="24"/>
                <w:szCs w:val="24"/>
              </w:rPr>
            </w:pPr>
            <w:r w:rsidRPr="00BE71B2">
              <w:rPr>
                <w:rFonts w:eastAsia="Times New Roman"/>
                <w:noProof/>
                <w:sz w:val="24"/>
                <w:szCs w:val="24"/>
              </w:rPr>
              <w:t>На ________________ листах</w:t>
            </w:r>
          </w:p>
        </w:tc>
      </w:tr>
    </w:tbl>
    <w:p w:rsidR="00807133" w:rsidRDefault="00807133" w:rsidP="00807133">
      <w:pPr>
        <w:widowControl w:val="0"/>
        <w:ind w:firstLine="0"/>
        <w:rPr>
          <w:rFonts w:ascii="Tahoma" w:eastAsia="Times New Roman" w:hAnsi="Tahoma"/>
          <w:szCs w:val="20"/>
        </w:rPr>
      </w:pPr>
    </w:p>
    <w:tbl>
      <w:tblPr>
        <w:tblW w:w="14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3"/>
        <w:gridCol w:w="3543"/>
        <w:gridCol w:w="1575"/>
        <w:gridCol w:w="3812"/>
        <w:gridCol w:w="2126"/>
        <w:gridCol w:w="3402"/>
      </w:tblGrid>
      <w:tr w:rsidR="00807133" w:rsidTr="009A737C">
        <w:tc>
          <w:tcPr>
            <w:tcW w:w="483" w:type="dxa"/>
            <w:tcMar>
              <w:top w:w="28" w:type="dxa"/>
              <w:left w:w="57" w:type="dxa"/>
              <w:bottom w:w="57" w:type="dxa"/>
              <w:right w:w="85" w:type="dxa"/>
            </w:tcMar>
            <w:vAlign w:val="center"/>
          </w:tcPr>
          <w:p w:rsidR="00807133" w:rsidRDefault="00807133" w:rsidP="009A737C">
            <w:pPr>
              <w:suppressAutoHyphens/>
              <w:ind w:firstLine="0"/>
              <w:jc w:val="center"/>
              <w:rPr>
                <w:rFonts w:eastAsia="Times New Roman"/>
                <w:sz w:val="24"/>
                <w:szCs w:val="20"/>
              </w:rPr>
            </w:pPr>
            <w:r>
              <w:rPr>
                <w:rFonts w:eastAsia="Times New Roman"/>
                <w:sz w:val="24"/>
                <w:szCs w:val="20"/>
              </w:rPr>
              <w:t xml:space="preserve">№ </w:t>
            </w:r>
            <w:proofErr w:type="gramStart"/>
            <w:r>
              <w:rPr>
                <w:rFonts w:eastAsia="Times New Roman"/>
                <w:sz w:val="24"/>
                <w:szCs w:val="20"/>
              </w:rPr>
              <w:t>п</w:t>
            </w:r>
            <w:proofErr w:type="gramEnd"/>
            <w:r>
              <w:rPr>
                <w:rFonts w:eastAsia="Times New Roman"/>
                <w:sz w:val="24"/>
                <w:szCs w:val="20"/>
              </w:rPr>
              <w:t>/п</w:t>
            </w:r>
          </w:p>
        </w:tc>
        <w:tc>
          <w:tcPr>
            <w:tcW w:w="3543" w:type="dxa"/>
            <w:vAlign w:val="center"/>
          </w:tcPr>
          <w:p w:rsidR="00807133" w:rsidRDefault="00807133" w:rsidP="009A737C">
            <w:pPr>
              <w:suppressAutoHyphens/>
              <w:ind w:firstLine="0"/>
              <w:jc w:val="center"/>
              <w:rPr>
                <w:rFonts w:eastAsia="Times New Roman"/>
                <w:sz w:val="24"/>
                <w:szCs w:val="20"/>
              </w:rPr>
            </w:pPr>
            <w:r>
              <w:rPr>
                <w:rFonts w:eastAsia="Times New Roman"/>
                <w:sz w:val="24"/>
                <w:szCs w:val="20"/>
              </w:rPr>
              <w:t>Ф.И.О. субъекта персональных данных (сведения о запрашивающем лице)</w:t>
            </w:r>
          </w:p>
        </w:tc>
        <w:tc>
          <w:tcPr>
            <w:tcW w:w="1575" w:type="dxa"/>
            <w:vAlign w:val="center"/>
          </w:tcPr>
          <w:p w:rsidR="00807133" w:rsidRDefault="00807133" w:rsidP="009A737C">
            <w:pPr>
              <w:suppressAutoHyphens/>
              <w:ind w:firstLine="0"/>
              <w:jc w:val="center"/>
              <w:rPr>
                <w:rFonts w:eastAsia="Times New Roman"/>
                <w:sz w:val="24"/>
                <w:szCs w:val="20"/>
              </w:rPr>
            </w:pPr>
            <w:r>
              <w:rPr>
                <w:rFonts w:eastAsia="Times New Roman"/>
                <w:sz w:val="24"/>
                <w:szCs w:val="20"/>
              </w:rPr>
              <w:t>Дата поступления запроса</w:t>
            </w:r>
          </w:p>
        </w:tc>
        <w:tc>
          <w:tcPr>
            <w:tcW w:w="3812" w:type="dxa"/>
            <w:vAlign w:val="center"/>
          </w:tcPr>
          <w:p w:rsidR="00807133" w:rsidRDefault="00807133" w:rsidP="009A737C">
            <w:pPr>
              <w:suppressAutoHyphens/>
              <w:ind w:firstLine="0"/>
              <w:jc w:val="center"/>
              <w:rPr>
                <w:rFonts w:eastAsia="Times New Roman"/>
                <w:sz w:val="24"/>
                <w:szCs w:val="20"/>
              </w:rPr>
            </w:pPr>
            <w:r>
              <w:rPr>
                <w:rFonts w:eastAsia="Times New Roman"/>
                <w:sz w:val="24"/>
                <w:szCs w:val="20"/>
              </w:rPr>
              <w:t>Цель запроса</w:t>
            </w:r>
          </w:p>
        </w:tc>
        <w:tc>
          <w:tcPr>
            <w:tcW w:w="2126" w:type="dxa"/>
            <w:vAlign w:val="center"/>
          </w:tcPr>
          <w:p w:rsidR="00807133" w:rsidRDefault="00807133" w:rsidP="009A737C">
            <w:pPr>
              <w:suppressAutoHyphens/>
              <w:ind w:firstLine="0"/>
              <w:jc w:val="center"/>
              <w:rPr>
                <w:rFonts w:eastAsia="Times New Roman"/>
                <w:sz w:val="24"/>
                <w:szCs w:val="20"/>
              </w:rPr>
            </w:pPr>
            <w:r>
              <w:rPr>
                <w:rFonts w:eastAsia="Times New Roman"/>
                <w:sz w:val="24"/>
                <w:szCs w:val="20"/>
              </w:rPr>
              <w:t>Отметка о предоставлении информации или отказе в ее предоставлении</w:t>
            </w:r>
          </w:p>
        </w:tc>
        <w:tc>
          <w:tcPr>
            <w:tcW w:w="3402" w:type="dxa"/>
            <w:vAlign w:val="center"/>
          </w:tcPr>
          <w:p w:rsidR="00807133" w:rsidRDefault="00807133" w:rsidP="009A737C">
            <w:pPr>
              <w:suppressAutoHyphens/>
              <w:ind w:firstLine="0"/>
              <w:jc w:val="center"/>
              <w:rPr>
                <w:rFonts w:eastAsia="Times New Roman"/>
                <w:sz w:val="24"/>
                <w:szCs w:val="20"/>
              </w:rPr>
            </w:pPr>
            <w:r>
              <w:rPr>
                <w:rFonts w:eastAsia="Times New Roman"/>
                <w:sz w:val="24"/>
                <w:szCs w:val="20"/>
              </w:rPr>
              <w:t>Ф.И.О. ответственного за организацию обработки персональных данных и его роспись</w:t>
            </w:r>
          </w:p>
        </w:tc>
      </w:tr>
      <w:tr w:rsidR="00807133" w:rsidTr="009A737C">
        <w:trPr>
          <w:trHeight w:val="231"/>
        </w:trPr>
        <w:tc>
          <w:tcPr>
            <w:tcW w:w="483" w:type="dxa"/>
            <w:vAlign w:val="center"/>
          </w:tcPr>
          <w:p w:rsidR="00807133" w:rsidRDefault="00807133" w:rsidP="009A737C">
            <w:pPr>
              <w:spacing w:line="360" w:lineRule="auto"/>
              <w:ind w:firstLine="0"/>
              <w:jc w:val="center"/>
              <w:rPr>
                <w:rFonts w:eastAsia="Times New Roman"/>
                <w:sz w:val="24"/>
                <w:szCs w:val="20"/>
              </w:rPr>
            </w:pPr>
            <w:r>
              <w:rPr>
                <w:rFonts w:eastAsia="Times New Roman"/>
                <w:sz w:val="24"/>
                <w:szCs w:val="20"/>
              </w:rPr>
              <w:t>1</w:t>
            </w:r>
          </w:p>
        </w:tc>
        <w:tc>
          <w:tcPr>
            <w:tcW w:w="3543" w:type="dxa"/>
            <w:vAlign w:val="center"/>
          </w:tcPr>
          <w:p w:rsidR="00807133" w:rsidRDefault="00807133" w:rsidP="009A737C">
            <w:pPr>
              <w:spacing w:line="360" w:lineRule="auto"/>
              <w:ind w:firstLine="0"/>
              <w:jc w:val="center"/>
              <w:rPr>
                <w:rFonts w:eastAsia="Times New Roman"/>
                <w:sz w:val="24"/>
                <w:szCs w:val="20"/>
              </w:rPr>
            </w:pPr>
            <w:r>
              <w:rPr>
                <w:rFonts w:eastAsia="Times New Roman"/>
                <w:sz w:val="24"/>
                <w:szCs w:val="20"/>
              </w:rPr>
              <w:t>2</w:t>
            </w:r>
          </w:p>
        </w:tc>
        <w:tc>
          <w:tcPr>
            <w:tcW w:w="1575" w:type="dxa"/>
            <w:vAlign w:val="center"/>
          </w:tcPr>
          <w:p w:rsidR="00807133" w:rsidRDefault="00807133" w:rsidP="009A737C">
            <w:pPr>
              <w:spacing w:line="360" w:lineRule="auto"/>
              <w:ind w:firstLine="0"/>
              <w:jc w:val="center"/>
              <w:rPr>
                <w:rFonts w:eastAsia="Times New Roman"/>
                <w:sz w:val="24"/>
                <w:szCs w:val="20"/>
              </w:rPr>
            </w:pPr>
            <w:r>
              <w:rPr>
                <w:rFonts w:eastAsia="Times New Roman"/>
                <w:sz w:val="24"/>
                <w:szCs w:val="20"/>
              </w:rPr>
              <w:t>3</w:t>
            </w:r>
          </w:p>
        </w:tc>
        <w:tc>
          <w:tcPr>
            <w:tcW w:w="3812" w:type="dxa"/>
            <w:vAlign w:val="center"/>
          </w:tcPr>
          <w:p w:rsidR="00807133" w:rsidRDefault="00807133" w:rsidP="009A737C">
            <w:pPr>
              <w:spacing w:line="360" w:lineRule="auto"/>
              <w:ind w:firstLine="0"/>
              <w:jc w:val="center"/>
              <w:rPr>
                <w:rFonts w:eastAsia="Times New Roman"/>
                <w:sz w:val="24"/>
                <w:szCs w:val="20"/>
              </w:rPr>
            </w:pPr>
            <w:r>
              <w:rPr>
                <w:rFonts w:eastAsia="Times New Roman"/>
                <w:sz w:val="24"/>
                <w:szCs w:val="20"/>
              </w:rPr>
              <w:t>4</w:t>
            </w:r>
          </w:p>
        </w:tc>
        <w:tc>
          <w:tcPr>
            <w:tcW w:w="2126" w:type="dxa"/>
            <w:vAlign w:val="center"/>
          </w:tcPr>
          <w:p w:rsidR="00807133" w:rsidRDefault="00807133" w:rsidP="009A737C">
            <w:pPr>
              <w:spacing w:line="360" w:lineRule="auto"/>
              <w:ind w:firstLine="0"/>
              <w:jc w:val="center"/>
              <w:rPr>
                <w:rFonts w:eastAsia="Times New Roman"/>
                <w:sz w:val="24"/>
                <w:szCs w:val="20"/>
              </w:rPr>
            </w:pPr>
            <w:r>
              <w:rPr>
                <w:rFonts w:eastAsia="Times New Roman"/>
                <w:sz w:val="24"/>
                <w:szCs w:val="20"/>
              </w:rPr>
              <w:t>5</w:t>
            </w:r>
          </w:p>
        </w:tc>
        <w:tc>
          <w:tcPr>
            <w:tcW w:w="3402" w:type="dxa"/>
            <w:vAlign w:val="center"/>
          </w:tcPr>
          <w:p w:rsidR="00807133" w:rsidRDefault="00807133" w:rsidP="009A737C">
            <w:pPr>
              <w:spacing w:line="360" w:lineRule="auto"/>
              <w:ind w:firstLine="0"/>
              <w:jc w:val="center"/>
              <w:rPr>
                <w:rFonts w:eastAsia="Times New Roman"/>
                <w:sz w:val="24"/>
                <w:szCs w:val="20"/>
              </w:rPr>
            </w:pPr>
            <w:r>
              <w:rPr>
                <w:rFonts w:eastAsia="Times New Roman"/>
                <w:sz w:val="24"/>
                <w:szCs w:val="20"/>
              </w:rPr>
              <w:t>6</w:t>
            </w:r>
          </w:p>
        </w:tc>
      </w:tr>
      <w:tr w:rsidR="00807133" w:rsidTr="009A737C">
        <w:trPr>
          <w:trHeight w:val="231"/>
        </w:trPr>
        <w:tc>
          <w:tcPr>
            <w:tcW w:w="483" w:type="dxa"/>
            <w:vAlign w:val="center"/>
          </w:tcPr>
          <w:p w:rsidR="00807133" w:rsidRDefault="00807133" w:rsidP="009A737C">
            <w:pPr>
              <w:spacing w:line="360" w:lineRule="auto"/>
              <w:ind w:firstLine="0"/>
              <w:jc w:val="center"/>
              <w:rPr>
                <w:rFonts w:eastAsia="Times New Roman"/>
                <w:sz w:val="24"/>
                <w:szCs w:val="20"/>
              </w:rPr>
            </w:pPr>
          </w:p>
        </w:tc>
        <w:tc>
          <w:tcPr>
            <w:tcW w:w="3543" w:type="dxa"/>
            <w:vAlign w:val="center"/>
          </w:tcPr>
          <w:p w:rsidR="00807133" w:rsidRDefault="00807133" w:rsidP="009A737C">
            <w:pPr>
              <w:spacing w:line="360" w:lineRule="auto"/>
              <w:ind w:firstLine="0"/>
              <w:jc w:val="center"/>
              <w:rPr>
                <w:rFonts w:eastAsia="Times New Roman"/>
                <w:sz w:val="24"/>
                <w:szCs w:val="20"/>
              </w:rPr>
            </w:pPr>
          </w:p>
        </w:tc>
        <w:tc>
          <w:tcPr>
            <w:tcW w:w="1575" w:type="dxa"/>
            <w:vAlign w:val="center"/>
          </w:tcPr>
          <w:p w:rsidR="00807133" w:rsidRDefault="00807133" w:rsidP="009A737C">
            <w:pPr>
              <w:spacing w:line="360" w:lineRule="auto"/>
              <w:ind w:firstLine="0"/>
              <w:jc w:val="center"/>
              <w:rPr>
                <w:rFonts w:eastAsia="Times New Roman"/>
                <w:sz w:val="24"/>
                <w:szCs w:val="20"/>
              </w:rPr>
            </w:pPr>
          </w:p>
        </w:tc>
        <w:tc>
          <w:tcPr>
            <w:tcW w:w="3812" w:type="dxa"/>
            <w:vAlign w:val="center"/>
          </w:tcPr>
          <w:p w:rsidR="00807133" w:rsidRDefault="00807133" w:rsidP="009A737C">
            <w:pPr>
              <w:spacing w:line="360" w:lineRule="auto"/>
              <w:ind w:firstLine="0"/>
              <w:jc w:val="center"/>
              <w:rPr>
                <w:rFonts w:eastAsia="Times New Roman"/>
                <w:sz w:val="24"/>
                <w:szCs w:val="20"/>
              </w:rPr>
            </w:pPr>
          </w:p>
        </w:tc>
        <w:tc>
          <w:tcPr>
            <w:tcW w:w="2126" w:type="dxa"/>
            <w:vAlign w:val="center"/>
          </w:tcPr>
          <w:p w:rsidR="00807133" w:rsidRDefault="00807133" w:rsidP="009A737C">
            <w:pPr>
              <w:spacing w:line="360" w:lineRule="auto"/>
              <w:ind w:firstLine="0"/>
              <w:jc w:val="center"/>
              <w:rPr>
                <w:rFonts w:eastAsia="Times New Roman"/>
                <w:sz w:val="24"/>
                <w:szCs w:val="20"/>
              </w:rPr>
            </w:pPr>
          </w:p>
        </w:tc>
        <w:tc>
          <w:tcPr>
            <w:tcW w:w="3402" w:type="dxa"/>
            <w:vAlign w:val="center"/>
          </w:tcPr>
          <w:p w:rsidR="00807133" w:rsidRDefault="00807133" w:rsidP="009A737C">
            <w:pPr>
              <w:spacing w:line="360" w:lineRule="auto"/>
              <w:ind w:firstLine="0"/>
              <w:jc w:val="center"/>
              <w:rPr>
                <w:rFonts w:eastAsia="Times New Roman"/>
                <w:sz w:val="24"/>
                <w:szCs w:val="20"/>
              </w:rPr>
            </w:pPr>
          </w:p>
        </w:tc>
      </w:tr>
      <w:tr w:rsidR="00807133" w:rsidTr="009A737C">
        <w:trPr>
          <w:trHeight w:val="231"/>
        </w:trPr>
        <w:tc>
          <w:tcPr>
            <w:tcW w:w="483" w:type="dxa"/>
            <w:vAlign w:val="center"/>
          </w:tcPr>
          <w:p w:rsidR="00807133" w:rsidRDefault="00807133" w:rsidP="009A737C">
            <w:pPr>
              <w:spacing w:line="360" w:lineRule="auto"/>
              <w:ind w:firstLine="0"/>
              <w:jc w:val="center"/>
              <w:rPr>
                <w:rFonts w:eastAsia="Times New Roman"/>
                <w:sz w:val="24"/>
                <w:szCs w:val="20"/>
              </w:rPr>
            </w:pPr>
          </w:p>
        </w:tc>
        <w:tc>
          <w:tcPr>
            <w:tcW w:w="3543" w:type="dxa"/>
            <w:vAlign w:val="center"/>
          </w:tcPr>
          <w:p w:rsidR="00807133" w:rsidRDefault="00807133" w:rsidP="009A737C">
            <w:pPr>
              <w:spacing w:line="360" w:lineRule="auto"/>
              <w:ind w:firstLine="0"/>
              <w:jc w:val="center"/>
              <w:rPr>
                <w:rFonts w:eastAsia="Times New Roman"/>
                <w:sz w:val="24"/>
                <w:szCs w:val="20"/>
              </w:rPr>
            </w:pPr>
          </w:p>
        </w:tc>
        <w:tc>
          <w:tcPr>
            <w:tcW w:w="1575" w:type="dxa"/>
            <w:vAlign w:val="center"/>
          </w:tcPr>
          <w:p w:rsidR="00807133" w:rsidRDefault="00807133" w:rsidP="009A737C">
            <w:pPr>
              <w:spacing w:line="360" w:lineRule="auto"/>
              <w:ind w:firstLine="0"/>
              <w:jc w:val="center"/>
              <w:rPr>
                <w:rFonts w:eastAsia="Times New Roman"/>
                <w:sz w:val="24"/>
                <w:szCs w:val="20"/>
              </w:rPr>
            </w:pPr>
          </w:p>
        </w:tc>
        <w:tc>
          <w:tcPr>
            <w:tcW w:w="3812" w:type="dxa"/>
            <w:vAlign w:val="center"/>
          </w:tcPr>
          <w:p w:rsidR="00807133" w:rsidRDefault="00807133" w:rsidP="009A737C">
            <w:pPr>
              <w:spacing w:line="360" w:lineRule="auto"/>
              <w:ind w:firstLine="0"/>
              <w:jc w:val="center"/>
              <w:rPr>
                <w:rFonts w:eastAsia="Times New Roman"/>
                <w:sz w:val="24"/>
                <w:szCs w:val="20"/>
              </w:rPr>
            </w:pPr>
          </w:p>
        </w:tc>
        <w:tc>
          <w:tcPr>
            <w:tcW w:w="2126" w:type="dxa"/>
            <w:vAlign w:val="center"/>
          </w:tcPr>
          <w:p w:rsidR="00807133" w:rsidRDefault="00807133" w:rsidP="009A737C">
            <w:pPr>
              <w:spacing w:line="360" w:lineRule="auto"/>
              <w:ind w:firstLine="0"/>
              <w:jc w:val="center"/>
              <w:rPr>
                <w:rFonts w:eastAsia="Times New Roman"/>
                <w:sz w:val="24"/>
                <w:szCs w:val="20"/>
              </w:rPr>
            </w:pPr>
          </w:p>
        </w:tc>
        <w:tc>
          <w:tcPr>
            <w:tcW w:w="3402" w:type="dxa"/>
            <w:vAlign w:val="center"/>
          </w:tcPr>
          <w:p w:rsidR="00807133" w:rsidRDefault="00807133" w:rsidP="009A737C">
            <w:pPr>
              <w:spacing w:line="360" w:lineRule="auto"/>
              <w:ind w:firstLine="0"/>
              <w:jc w:val="center"/>
              <w:rPr>
                <w:rFonts w:eastAsia="Times New Roman"/>
                <w:sz w:val="24"/>
                <w:szCs w:val="20"/>
              </w:rPr>
            </w:pPr>
          </w:p>
        </w:tc>
      </w:tr>
    </w:tbl>
    <w:bookmarkEnd w:id="0"/>
    <w:p w:rsidR="00E72641" w:rsidRDefault="00973012" w:rsidP="00E72641">
      <w:pPr>
        <w:ind w:firstLine="0"/>
        <w:rPr>
          <w:rFonts w:eastAsia="Arial Unicode MS"/>
          <w:color w:val="000000"/>
          <w:sz w:val="28"/>
        </w:rPr>
      </w:pPr>
      <w:r>
        <w:rPr>
          <w:rFonts w:eastAsia="Arial Unicode MS"/>
          <w:color w:val="000000"/>
          <w:sz w:val="28"/>
        </w:rPr>
        <w:t xml:space="preserve">               Заместитель г</w:t>
      </w:r>
      <w:r w:rsidR="00E72641">
        <w:rPr>
          <w:rFonts w:eastAsia="Arial Unicode MS"/>
          <w:color w:val="000000"/>
          <w:sz w:val="28"/>
        </w:rPr>
        <w:t xml:space="preserve">лавы </w:t>
      </w:r>
    </w:p>
    <w:p w:rsidR="00E72641" w:rsidRDefault="00E72641" w:rsidP="00E72641">
      <w:pPr>
        <w:ind w:firstLine="0"/>
        <w:rPr>
          <w:rFonts w:eastAsia="Arial Unicode MS"/>
          <w:color w:val="000000"/>
          <w:sz w:val="28"/>
        </w:rPr>
      </w:pPr>
      <w:r>
        <w:rPr>
          <w:rFonts w:eastAsia="Arial Unicode MS"/>
          <w:color w:val="000000"/>
          <w:sz w:val="28"/>
        </w:rPr>
        <w:t>Красноглинского внутригородского</w:t>
      </w:r>
    </w:p>
    <w:p w:rsidR="00807133" w:rsidRDefault="00E72641" w:rsidP="0082115B">
      <w:pPr>
        <w:ind w:firstLine="0"/>
        <w:rPr>
          <w:rFonts w:eastAsia="Times New Roman" w:cs="Arial"/>
          <w:sz w:val="28"/>
        </w:rPr>
        <w:sectPr w:rsidR="00807133">
          <w:headerReference w:type="even" r:id="rId11"/>
          <w:headerReference w:type="default" r:id="rId12"/>
          <w:footerReference w:type="even" r:id="rId13"/>
          <w:footerReference w:type="default" r:id="rId14"/>
          <w:headerReference w:type="first" r:id="rId15"/>
          <w:footerReference w:type="first" r:id="rId16"/>
          <w:pgSz w:w="16838" w:h="11906" w:orient="landscape"/>
          <w:pgMar w:top="1134" w:right="1134" w:bottom="1134" w:left="1134" w:header="709" w:footer="709" w:gutter="0"/>
          <w:cols w:space="708"/>
          <w:titlePg/>
          <w:docGrid w:linePitch="360"/>
        </w:sectPr>
      </w:pPr>
      <w:r>
        <w:rPr>
          <w:rFonts w:eastAsia="Arial Unicode MS"/>
          <w:color w:val="000000"/>
          <w:sz w:val="28"/>
        </w:rPr>
        <w:t xml:space="preserve"> района городского округа Самара</w:t>
      </w:r>
      <w:r>
        <w:rPr>
          <w:rFonts w:eastAsia="Arial Unicode MS"/>
          <w:color w:val="000000"/>
          <w:sz w:val="28"/>
        </w:rPr>
        <w:tab/>
      </w:r>
      <w:r>
        <w:rPr>
          <w:rFonts w:eastAsia="Arial Unicode MS"/>
          <w:color w:val="000000"/>
          <w:sz w:val="28"/>
        </w:rPr>
        <w:tab/>
      </w:r>
      <w:r>
        <w:rPr>
          <w:rFonts w:eastAsia="Arial Unicode MS"/>
          <w:color w:val="000000"/>
          <w:sz w:val="28"/>
        </w:rPr>
        <w:tab/>
      </w:r>
      <w:r>
        <w:rPr>
          <w:rFonts w:eastAsia="Arial Unicode MS"/>
          <w:color w:val="000000"/>
          <w:sz w:val="28"/>
        </w:rPr>
        <w:tab/>
      </w:r>
      <w:r>
        <w:rPr>
          <w:rFonts w:eastAsia="Arial Unicode MS"/>
          <w:color w:val="000000"/>
          <w:sz w:val="28"/>
        </w:rPr>
        <w:tab/>
        <w:t xml:space="preserve">                                                                              </w:t>
      </w:r>
      <w:proofErr w:type="spellStart"/>
      <w:r w:rsidR="00F46F4B">
        <w:rPr>
          <w:rFonts w:eastAsia="Arial Unicode MS"/>
          <w:color w:val="000000"/>
          <w:sz w:val="28"/>
        </w:rPr>
        <w:t>Е.А.Богодухова</w:t>
      </w:r>
      <w:bookmarkStart w:id="11" w:name="_GoBack"/>
      <w:bookmarkEnd w:id="11"/>
      <w:proofErr w:type="spellEnd"/>
    </w:p>
    <w:p w:rsidR="009A737C" w:rsidRDefault="009A737C" w:rsidP="00973012">
      <w:pPr>
        <w:ind w:firstLine="0"/>
      </w:pPr>
    </w:p>
    <w:sectPr w:rsidR="009A737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7F8" w:rsidRDefault="00E307F8">
      <w:r>
        <w:separator/>
      </w:r>
    </w:p>
  </w:endnote>
  <w:endnote w:type="continuationSeparator" w:id="0">
    <w:p w:rsidR="00E307F8" w:rsidRDefault="00E3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5C2" w:rsidRDefault="005925C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5C2" w:rsidRDefault="005925C2">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5C2" w:rsidRDefault="005925C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7F8" w:rsidRDefault="00E307F8">
      <w:r>
        <w:separator/>
      </w:r>
    </w:p>
  </w:footnote>
  <w:footnote w:type="continuationSeparator" w:id="0">
    <w:p w:rsidR="00E307F8" w:rsidRDefault="00E307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5C2" w:rsidRDefault="005925C2">
    <w:pPr>
      <w:pStyle w:val="a3"/>
      <w:jc w:val="center"/>
      <w:rPr>
        <w:rFonts w:ascii="Times New Roman" w:hAnsi="Times New Roman"/>
        <w:sz w:val="28"/>
        <w:szCs w:val="28"/>
      </w:rPr>
    </w:pPr>
    <w:r>
      <w:rPr>
        <w:rFonts w:ascii="Times New Roman" w:hAnsi="Times New Roman"/>
        <w:sz w:val="28"/>
        <w:szCs w:val="28"/>
      </w:rPr>
      <w:fldChar w:fldCharType="begin"/>
    </w:r>
    <w:r>
      <w:rPr>
        <w:rFonts w:ascii="Times New Roman" w:hAnsi="Times New Roman"/>
        <w:sz w:val="28"/>
        <w:szCs w:val="28"/>
      </w:rPr>
      <w:instrText>PAGE   \* MERGEFORMAT</w:instrText>
    </w:r>
    <w:r>
      <w:rPr>
        <w:rFonts w:ascii="Times New Roman" w:hAnsi="Times New Roman"/>
        <w:sz w:val="28"/>
        <w:szCs w:val="28"/>
      </w:rPr>
      <w:fldChar w:fldCharType="separate"/>
    </w:r>
    <w:r w:rsidR="00F46F4B" w:rsidRPr="00F46F4B">
      <w:rPr>
        <w:rFonts w:ascii="Times New Roman" w:hAnsi="Times New Roman"/>
        <w:noProof/>
        <w:sz w:val="28"/>
        <w:szCs w:val="28"/>
        <w:lang w:val="ru-RU"/>
      </w:rPr>
      <w:t>5</w:t>
    </w:r>
    <w:r>
      <w:rPr>
        <w:rFonts w:ascii="Times New Roman" w:hAnsi="Times New Roman"/>
        <w:sz w:val="28"/>
        <w:szCs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805" w:rsidRPr="00231643" w:rsidRDefault="00E43805" w:rsidP="00231643">
    <w:pPr>
      <w:pStyle w:val="a3"/>
      <w:jc w:val="center"/>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5C2" w:rsidRDefault="005925C2">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5C2" w:rsidRDefault="005925C2">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5C2" w:rsidRPr="00E43805" w:rsidRDefault="00F46F4B" w:rsidP="00E43805">
    <w:pPr>
      <w:pStyle w:val="a3"/>
      <w:jc w:val="center"/>
      <w:rPr>
        <w:lang w:val="ru-RU"/>
      </w:rPr>
    </w:pPr>
    <w:r>
      <w:rPr>
        <w:lang w:val="ru-RU"/>
      </w:rPr>
      <w:t>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133"/>
    <w:rsid w:val="00231643"/>
    <w:rsid w:val="0024301C"/>
    <w:rsid w:val="00291150"/>
    <w:rsid w:val="00310F37"/>
    <w:rsid w:val="003B6EAA"/>
    <w:rsid w:val="00455F23"/>
    <w:rsid w:val="004B6E77"/>
    <w:rsid w:val="004F49B6"/>
    <w:rsid w:val="00544F46"/>
    <w:rsid w:val="0057593D"/>
    <w:rsid w:val="005925C2"/>
    <w:rsid w:val="005A5FA2"/>
    <w:rsid w:val="005D6251"/>
    <w:rsid w:val="00660DAC"/>
    <w:rsid w:val="007449E6"/>
    <w:rsid w:val="00807133"/>
    <w:rsid w:val="0082115B"/>
    <w:rsid w:val="00873DDB"/>
    <w:rsid w:val="008974B2"/>
    <w:rsid w:val="00937FD8"/>
    <w:rsid w:val="0096428F"/>
    <w:rsid w:val="00973012"/>
    <w:rsid w:val="00985BD3"/>
    <w:rsid w:val="009A737C"/>
    <w:rsid w:val="00AF1C2D"/>
    <w:rsid w:val="00BE71B2"/>
    <w:rsid w:val="00C24AEC"/>
    <w:rsid w:val="00C61E49"/>
    <w:rsid w:val="00C9253C"/>
    <w:rsid w:val="00DC765A"/>
    <w:rsid w:val="00DF4BC3"/>
    <w:rsid w:val="00E307F8"/>
    <w:rsid w:val="00E43805"/>
    <w:rsid w:val="00E50F1C"/>
    <w:rsid w:val="00E72641"/>
    <w:rsid w:val="00F345A8"/>
    <w:rsid w:val="00F46F4B"/>
    <w:rsid w:val="00F67543"/>
    <w:rsid w:val="00F74877"/>
    <w:rsid w:val="00FB74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7133"/>
    <w:pPr>
      <w:spacing w:after="0" w:line="240" w:lineRule="auto"/>
      <w:ind w:firstLine="709"/>
      <w:jc w:val="both"/>
    </w:pPr>
    <w:rPr>
      <w:rFonts w:ascii="Times New Roman" w:eastAsia="Calibri" w:hAnsi="Times New Roman" w:cs="Times New Roman"/>
      <w:sz w:val="20"/>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07133"/>
    <w:pPr>
      <w:tabs>
        <w:tab w:val="center" w:pos="4677"/>
        <w:tab w:val="right" w:pos="9355"/>
      </w:tabs>
      <w:spacing w:after="120"/>
      <w:ind w:firstLine="0"/>
      <w:jc w:val="left"/>
    </w:pPr>
    <w:rPr>
      <w:rFonts w:ascii="Calibri" w:hAnsi="Calibri"/>
      <w:sz w:val="22"/>
      <w:szCs w:val="22"/>
      <w:lang w:val="x-none" w:eastAsia="en-US"/>
    </w:rPr>
  </w:style>
  <w:style w:type="character" w:customStyle="1" w:styleId="a4">
    <w:name w:val="Верхний колонтитул Знак"/>
    <w:basedOn w:val="a0"/>
    <w:link w:val="a3"/>
    <w:uiPriority w:val="99"/>
    <w:rsid w:val="00807133"/>
    <w:rPr>
      <w:rFonts w:ascii="Calibri" w:eastAsia="Calibri" w:hAnsi="Calibri" w:cs="Times New Roman"/>
      <w:lang w:val="x-none"/>
    </w:rPr>
  </w:style>
  <w:style w:type="paragraph" w:styleId="a5">
    <w:name w:val="footer"/>
    <w:basedOn w:val="a"/>
    <w:link w:val="a6"/>
    <w:rsid w:val="00807133"/>
    <w:pPr>
      <w:tabs>
        <w:tab w:val="center" w:pos="4677"/>
        <w:tab w:val="right" w:pos="9355"/>
      </w:tabs>
      <w:spacing w:after="120"/>
      <w:ind w:firstLine="0"/>
      <w:jc w:val="left"/>
    </w:pPr>
    <w:rPr>
      <w:rFonts w:ascii="Calibri" w:hAnsi="Calibri"/>
      <w:sz w:val="22"/>
      <w:szCs w:val="22"/>
      <w:lang w:val="x-none" w:eastAsia="en-US"/>
    </w:rPr>
  </w:style>
  <w:style w:type="character" w:customStyle="1" w:styleId="a6">
    <w:name w:val="Нижний колонтитул Знак"/>
    <w:basedOn w:val="a0"/>
    <w:link w:val="a5"/>
    <w:rsid w:val="00807133"/>
    <w:rPr>
      <w:rFonts w:ascii="Calibri" w:eastAsia="Calibri" w:hAnsi="Calibri" w:cs="Times New Roman"/>
      <w:lang w:val="x-none"/>
    </w:rPr>
  </w:style>
  <w:style w:type="paragraph" w:styleId="a7">
    <w:name w:val="Balloon Text"/>
    <w:basedOn w:val="a"/>
    <w:link w:val="a8"/>
    <w:uiPriority w:val="99"/>
    <w:semiHidden/>
    <w:unhideWhenUsed/>
    <w:rsid w:val="0096428F"/>
    <w:rPr>
      <w:rFonts w:ascii="Tahoma" w:hAnsi="Tahoma" w:cs="Tahoma"/>
      <w:sz w:val="16"/>
      <w:szCs w:val="16"/>
    </w:rPr>
  </w:style>
  <w:style w:type="character" w:customStyle="1" w:styleId="a8">
    <w:name w:val="Текст выноски Знак"/>
    <w:basedOn w:val="a0"/>
    <w:link w:val="a7"/>
    <w:uiPriority w:val="99"/>
    <w:semiHidden/>
    <w:rsid w:val="0096428F"/>
    <w:rPr>
      <w:rFonts w:ascii="Tahoma" w:eastAsia="Calibri" w:hAnsi="Tahoma" w:cs="Tahoma"/>
      <w:sz w:val="16"/>
      <w:szCs w:val="16"/>
      <w:lang w:eastAsia="ru-RU"/>
    </w:rPr>
  </w:style>
  <w:style w:type="paragraph" w:styleId="a9">
    <w:name w:val="List Paragraph"/>
    <w:basedOn w:val="a"/>
    <w:uiPriority w:val="34"/>
    <w:qFormat/>
    <w:rsid w:val="007449E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7133"/>
    <w:pPr>
      <w:spacing w:after="0" w:line="240" w:lineRule="auto"/>
      <w:ind w:firstLine="709"/>
      <w:jc w:val="both"/>
    </w:pPr>
    <w:rPr>
      <w:rFonts w:ascii="Times New Roman" w:eastAsia="Calibri" w:hAnsi="Times New Roman" w:cs="Times New Roman"/>
      <w:sz w:val="20"/>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07133"/>
    <w:pPr>
      <w:tabs>
        <w:tab w:val="center" w:pos="4677"/>
        <w:tab w:val="right" w:pos="9355"/>
      </w:tabs>
      <w:spacing w:after="120"/>
      <w:ind w:firstLine="0"/>
      <w:jc w:val="left"/>
    </w:pPr>
    <w:rPr>
      <w:rFonts w:ascii="Calibri" w:hAnsi="Calibri"/>
      <w:sz w:val="22"/>
      <w:szCs w:val="22"/>
      <w:lang w:val="x-none" w:eastAsia="en-US"/>
    </w:rPr>
  </w:style>
  <w:style w:type="character" w:customStyle="1" w:styleId="a4">
    <w:name w:val="Верхний колонтитул Знак"/>
    <w:basedOn w:val="a0"/>
    <w:link w:val="a3"/>
    <w:uiPriority w:val="99"/>
    <w:rsid w:val="00807133"/>
    <w:rPr>
      <w:rFonts w:ascii="Calibri" w:eastAsia="Calibri" w:hAnsi="Calibri" w:cs="Times New Roman"/>
      <w:lang w:val="x-none"/>
    </w:rPr>
  </w:style>
  <w:style w:type="paragraph" w:styleId="a5">
    <w:name w:val="footer"/>
    <w:basedOn w:val="a"/>
    <w:link w:val="a6"/>
    <w:rsid w:val="00807133"/>
    <w:pPr>
      <w:tabs>
        <w:tab w:val="center" w:pos="4677"/>
        <w:tab w:val="right" w:pos="9355"/>
      </w:tabs>
      <w:spacing w:after="120"/>
      <w:ind w:firstLine="0"/>
      <w:jc w:val="left"/>
    </w:pPr>
    <w:rPr>
      <w:rFonts w:ascii="Calibri" w:hAnsi="Calibri"/>
      <w:sz w:val="22"/>
      <w:szCs w:val="22"/>
      <w:lang w:val="x-none" w:eastAsia="en-US"/>
    </w:rPr>
  </w:style>
  <w:style w:type="character" w:customStyle="1" w:styleId="a6">
    <w:name w:val="Нижний колонтитул Знак"/>
    <w:basedOn w:val="a0"/>
    <w:link w:val="a5"/>
    <w:rsid w:val="00807133"/>
    <w:rPr>
      <w:rFonts w:ascii="Calibri" w:eastAsia="Calibri" w:hAnsi="Calibri" w:cs="Times New Roman"/>
      <w:lang w:val="x-none"/>
    </w:rPr>
  </w:style>
  <w:style w:type="paragraph" w:styleId="a7">
    <w:name w:val="Balloon Text"/>
    <w:basedOn w:val="a"/>
    <w:link w:val="a8"/>
    <w:uiPriority w:val="99"/>
    <w:semiHidden/>
    <w:unhideWhenUsed/>
    <w:rsid w:val="0096428F"/>
    <w:rPr>
      <w:rFonts w:ascii="Tahoma" w:hAnsi="Tahoma" w:cs="Tahoma"/>
      <w:sz w:val="16"/>
      <w:szCs w:val="16"/>
    </w:rPr>
  </w:style>
  <w:style w:type="character" w:customStyle="1" w:styleId="a8">
    <w:name w:val="Текст выноски Знак"/>
    <w:basedOn w:val="a0"/>
    <w:link w:val="a7"/>
    <w:uiPriority w:val="99"/>
    <w:semiHidden/>
    <w:rsid w:val="0096428F"/>
    <w:rPr>
      <w:rFonts w:ascii="Tahoma" w:eastAsia="Calibri" w:hAnsi="Tahoma" w:cs="Tahoma"/>
      <w:sz w:val="16"/>
      <w:szCs w:val="16"/>
      <w:lang w:eastAsia="ru-RU"/>
    </w:rPr>
  </w:style>
  <w:style w:type="paragraph" w:styleId="a9">
    <w:name w:val="List Paragraph"/>
    <w:basedOn w:val="a"/>
    <w:uiPriority w:val="34"/>
    <w:qFormat/>
    <w:rsid w:val="007449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3289522">
      <w:bodyDiv w:val="1"/>
      <w:marLeft w:val="0"/>
      <w:marRight w:val="0"/>
      <w:marTop w:val="0"/>
      <w:marBottom w:val="0"/>
      <w:divBdr>
        <w:top w:val="none" w:sz="0" w:space="0" w:color="auto"/>
        <w:left w:val="none" w:sz="0" w:space="0" w:color="auto"/>
        <w:bottom w:val="none" w:sz="0" w:space="0" w:color="auto"/>
        <w:right w:val="none" w:sz="0" w:space="0" w:color="auto"/>
      </w:divBdr>
    </w:div>
    <w:div w:id="174837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84522.21"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74ABE-5881-4986-9A9C-069A1E3BA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1317</Words>
  <Characters>7511</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Краснова Наталья Викторовна</dc:creator>
  <cp:lastModifiedBy>123</cp:lastModifiedBy>
  <cp:revision>18</cp:revision>
  <cp:lastPrinted>2023-11-07T09:54:00Z</cp:lastPrinted>
  <dcterms:created xsi:type="dcterms:W3CDTF">2016-01-20T06:09:00Z</dcterms:created>
  <dcterms:modified xsi:type="dcterms:W3CDTF">2023-11-07T09:54:00Z</dcterms:modified>
</cp:coreProperties>
</file>