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19"/>
        <w:gridCol w:w="681"/>
        <w:gridCol w:w="5076"/>
      </w:tblGrid>
      <w:tr w:rsidR="00323BF2" w:rsidTr="00BF7C6A">
        <w:trPr>
          <w:trHeight w:val="2322"/>
        </w:trPr>
        <w:tc>
          <w:tcPr>
            <w:tcW w:w="3819" w:type="dxa"/>
          </w:tcPr>
          <w:p w:rsidR="00323BF2" w:rsidRDefault="00323BF2" w:rsidP="00BF7C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681" w:type="dxa"/>
          </w:tcPr>
          <w:p w:rsidR="00323BF2" w:rsidRDefault="00323BF2" w:rsidP="00BF7C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076" w:type="dxa"/>
          </w:tcPr>
          <w:p w:rsidR="00323BF2" w:rsidRDefault="00AF4402" w:rsidP="00BF7C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ПРИЛОЖЕНИЕ</w:t>
            </w:r>
            <w:bookmarkStart w:id="0" w:name="_GoBack"/>
            <w:bookmarkEnd w:id="0"/>
            <w:r w:rsidR="00C720A8">
              <w:rPr>
                <w:rFonts w:eastAsia="Times New Roman"/>
                <w:sz w:val="28"/>
              </w:rPr>
              <w:t xml:space="preserve"> 11</w:t>
            </w:r>
          </w:p>
          <w:p w:rsidR="00323BF2" w:rsidRDefault="00C720A8" w:rsidP="00BF7C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к распоряжению</w:t>
            </w:r>
            <w:r w:rsidR="00191F27">
              <w:rPr>
                <w:rFonts w:eastAsia="Times New Roman"/>
                <w:sz w:val="28"/>
              </w:rPr>
              <w:t xml:space="preserve"> </w:t>
            </w:r>
            <w:r w:rsidR="003C17C9">
              <w:rPr>
                <w:rFonts w:eastAsia="Times New Roman"/>
                <w:sz w:val="28"/>
              </w:rPr>
              <w:t>Администрации</w:t>
            </w:r>
          </w:p>
          <w:p w:rsidR="003C17C9" w:rsidRDefault="003C17C9" w:rsidP="00BF7C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 w:val="28"/>
              </w:rPr>
              <w:t>Красноглинского внутригородского района городского округа Самара</w:t>
            </w:r>
          </w:p>
          <w:p w:rsidR="00323BF2" w:rsidRDefault="00323BF2" w:rsidP="00BF7C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 от _________________ № ______</w:t>
            </w:r>
          </w:p>
          <w:p w:rsidR="00323BF2" w:rsidRDefault="00323BF2" w:rsidP="00BF7C6A">
            <w:pPr>
              <w:widowControl w:val="0"/>
              <w:autoSpaceDE w:val="0"/>
              <w:autoSpaceDN w:val="0"/>
              <w:adjustRightInd w:val="0"/>
              <w:spacing w:before="60"/>
              <w:ind w:firstLine="0"/>
              <w:jc w:val="center"/>
              <w:rPr>
                <w:rFonts w:eastAsia="Times New Roman"/>
                <w:sz w:val="28"/>
              </w:rPr>
            </w:pPr>
          </w:p>
        </w:tc>
      </w:tr>
    </w:tbl>
    <w:p w:rsidR="00323BF2" w:rsidRDefault="00323BF2" w:rsidP="00323BF2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Times New Roman"/>
          <w:sz w:val="24"/>
          <w:szCs w:val="24"/>
        </w:rPr>
      </w:pPr>
    </w:p>
    <w:p w:rsidR="00323BF2" w:rsidRDefault="00323BF2" w:rsidP="00323BF2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Порядок</w:t>
      </w:r>
    </w:p>
    <w:p w:rsidR="00323BF2" w:rsidRDefault="00323BF2" w:rsidP="003C17C9">
      <w:pPr>
        <w:spacing w:line="268" w:lineRule="atLeast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доступа муниципальных служащих </w:t>
      </w:r>
      <w:r w:rsidR="003C17C9">
        <w:rPr>
          <w:rFonts w:eastAsia="Times New Roman"/>
          <w:sz w:val="28"/>
        </w:rPr>
        <w:t xml:space="preserve">Администрации Красноглинского внутригородского района городского округа Самара </w:t>
      </w:r>
      <w:r>
        <w:rPr>
          <w:rFonts w:eastAsia="Times New Roman"/>
          <w:sz w:val="28"/>
        </w:rPr>
        <w:t>в помещения, в которых ведется обработка персональных данных</w:t>
      </w:r>
    </w:p>
    <w:p w:rsidR="00323BF2" w:rsidRDefault="00323BF2" w:rsidP="0026681E">
      <w:pPr>
        <w:spacing w:line="360" w:lineRule="auto"/>
        <w:ind w:firstLine="0"/>
        <w:rPr>
          <w:rFonts w:eastAsia="Times New Roman"/>
          <w:bCs/>
          <w:sz w:val="28"/>
        </w:rPr>
      </w:pPr>
    </w:p>
    <w:p w:rsidR="00323BF2" w:rsidRDefault="00323BF2" w:rsidP="00A51664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1. Порядок доступа </w:t>
      </w:r>
      <w:r>
        <w:rPr>
          <w:rFonts w:eastAsia="Times New Roman"/>
          <w:sz w:val="28"/>
        </w:rPr>
        <w:t>муниципальных</w:t>
      </w:r>
      <w:r>
        <w:rPr>
          <w:rFonts w:eastAsia="Times New Roman" w:cs="Arial"/>
          <w:sz w:val="28"/>
        </w:rPr>
        <w:t xml:space="preserve"> служащих</w:t>
      </w:r>
      <w:r w:rsidR="00A903B2">
        <w:rPr>
          <w:rFonts w:eastAsia="Times New Roman" w:cs="Arial"/>
          <w:sz w:val="28"/>
        </w:rPr>
        <w:t xml:space="preserve"> Администрации Красноглинского внутригородского района городского округа Самара в помещения, в которых ведется обработка персональных данных</w:t>
      </w:r>
      <w:r>
        <w:rPr>
          <w:rFonts w:eastAsia="Times New Roman" w:cs="Arial"/>
          <w:sz w:val="28"/>
        </w:rPr>
        <w:t xml:space="preserve"> (далее – Порядок) разработан во исполнение постановления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</w:t>
      </w:r>
      <w:proofErr w:type="gramStart"/>
      <w:r>
        <w:rPr>
          <w:rFonts w:eastAsia="Times New Roman" w:cs="Arial"/>
          <w:sz w:val="28"/>
        </w:rPr>
        <w:t>в</w:t>
      </w:r>
      <w:proofErr w:type="gramEnd"/>
      <w:r>
        <w:rPr>
          <w:rFonts w:eastAsia="Times New Roman" w:cs="Arial"/>
          <w:sz w:val="28"/>
        </w:rPr>
        <w:t xml:space="preserve"> </w:t>
      </w:r>
      <w:proofErr w:type="gramStart"/>
      <w:r>
        <w:rPr>
          <w:rFonts w:eastAsia="Times New Roman" w:cs="Arial"/>
          <w:sz w:val="28"/>
        </w:rPr>
        <w:t>соответствии</w:t>
      </w:r>
      <w:proofErr w:type="gramEnd"/>
      <w:r>
        <w:rPr>
          <w:rFonts w:eastAsia="Times New Roman" w:cs="Arial"/>
          <w:sz w:val="28"/>
        </w:rPr>
        <w:t xml:space="preserve"> с ним нормативными правовыми актами, операторами, являющимися государственными или муниципальными органами».</w:t>
      </w:r>
    </w:p>
    <w:p w:rsidR="00323BF2" w:rsidRDefault="00323BF2" w:rsidP="003C17C9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</w:rPr>
      </w:pPr>
      <w:r>
        <w:rPr>
          <w:rFonts w:eastAsia="Times New Roman" w:cs="Arial"/>
          <w:sz w:val="28"/>
        </w:rPr>
        <w:t xml:space="preserve">2.  </w:t>
      </w:r>
      <w:proofErr w:type="gramStart"/>
      <w:r>
        <w:rPr>
          <w:rFonts w:eastAsia="Times New Roman" w:cs="Arial"/>
          <w:sz w:val="28"/>
        </w:rPr>
        <w:t xml:space="preserve">Доступ в помещения, в которых ведётся обработка персональных данных, разрешён только сотрудникам </w:t>
      </w:r>
      <w:r w:rsidR="003C17C9">
        <w:rPr>
          <w:rFonts w:eastAsia="Times New Roman"/>
          <w:sz w:val="28"/>
        </w:rPr>
        <w:t xml:space="preserve">Администрации Красноглинского внутригородского района городского округа Самара (далее – Администрация Красноглинского внутригородского района) </w:t>
      </w:r>
      <w:r w:rsidR="00A51664">
        <w:rPr>
          <w:rFonts w:eastAsia="Times New Roman" w:cs="Arial"/>
          <w:sz w:val="28"/>
        </w:rPr>
        <w:t xml:space="preserve">непосредственно занятым </w:t>
      </w:r>
      <w:r>
        <w:rPr>
          <w:rFonts w:eastAsia="Times New Roman" w:cs="Arial"/>
          <w:sz w:val="28"/>
        </w:rPr>
        <w:t xml:space="preserve">их обработкой в соответствии с Перечнем должностей </w:t>
      </w:r>
      <w:r>
        <w:rPr>
          <w:rFonts w:eastAsia="Times New Roman"/>
          <w:sz w:val="28"/>
        </w:rPr>
        <w:t>муниципальных</w:t>
      </w:r>
      <w:r>
        <w:rPr>
          <w:rFonts w:eastAsia="Times New Roman" w:cs="Arial"/>
          <w:sz w:val="28"/>
        </w:rPr>
        <w:t xml:space="preserve"> служащих </w:t>
      </w:r>
      <w:r w:rsidR="003C17C9">
        <w:rPr>
          <w:rFonts w:eastAsia="Times New Roman"/>
          <w:sz w:val="28"/>
        </w:rPr>
        <w:t>Администрации Красноглинского внутригородского района</w:t>
      </w:r>
      <w:r w:rsidR="00603828">
        <w:rPr>
          <w:rFonts w:eastAsia="Times New Roman"/>
          <w:sz w:val="28"/>
        </w:rPr>
        <w:t xml:space="preserve"> городского округа Самара</w:t>
      </w:r>
      <w:r w:rsidR="003C17C9">
        <w:rPr>
          <w:rFonts w:eastAsia="Times New Roman"/>
          <w:sz w:val="28"/>
        </w:rPr>
        <w:t xml:space="preserve">, </w:t>
      </w:r>
      <w:r>
        <w:rPr>
          <w:rFonts w:eastAsia="Times New Roman" w:cs="Arial"/>
          <w:sz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данным, утвержденн</w:t>
      </w:r>
      <w:r w:rsidR="0013071D">
        <w:rPr>
          <w:rFonts w:eastAsia="Times New Roman" w:cs="Arial"/>
          <w:sz w:val="28"/>
        </w:rPr>
        <w:t>ы</w:t>
      </w:r>
      <w:r>
        <w:rPr>
          <w:rFonts w:eastAsia="Times New Roman" w:cs="Arial"/>
          <w:sz w:val="28"/>
        </w:rPr>
        <w:t xml:space="preserve">м </w:t>
      </w:r>
      <w:r w:rsidR="00124DD9">
        <w:rPr>
          <w:rFonts w:eastAsia="Times New Roman" w:cs="Arial"/>
          <w:sz w:val="28"/>
        </w:rPr>
        <w:t xml:space="preserve">распоряжением </w:t>
      </w:r>
      <w:r w:rsidR="003C17C9">
        <w:rPr>
          <w:rFonts w:eastAsia="Times New Roman" w:cs="Arial"/>
          <w:sz w:val="28"/>
        </w:rPr>
        <w:t>Администрации Красноглинского внутригородского</w:t>
      </w:r>
      <w:proofErr w:type="gramEnd"/>
      <w:r w:rsidR="003C17C9">
        <w:rPr>
          <w:rFonts w:eastAsia="Times New Roman" w:cs="Arial"/>
          <w:sz w:val="28"/>
        </w:rPr>
        <w:t xml:space="preserve"> района. </w:t>
      </w:r>
    </w:p>
    <w:p w:rsidR="00323BF2" w:rsidRDefault="00323BF2" w:rsidP="003C17C9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szCs w:val="20"/>
        </w:rPr>
      </w:pPr>
      <w:r>
        <w:rPr>
          <w:rFonts w:eastAsia="Times New Roman" w:cs="Arial"/>
          <w:sz w:val="28"/>
        </w:rPr>
        <w:t xml:space="preserve">3. Помещения, в которых ведётся обработка персональных данных, оборудуются замками. Ключи от этих помещений сдаются на пост охраны и </w:t>
      </w:r>
      <w:r>
        <w:rPr>
          <w:rFonts w:eastAsia="Times New Roman" w:cs="Arial"/>
          <w:sz w:val="28"/>
        </w:rPr>
        <w:lastRenderedPageBreak/>
        <w:t xml:space="preserve">выдаются сотрудникам </w:t>
      </w:r>
      <w:r w:rsidR="003C17C9">
        <w:rPr>
          <w:rFonts w:eastAsia="Times New Roman"/>
          <w:sz w:val="28"/>
        </w:rPr>
        <w:t xml:space="preserve">Администрации Красноглинского внутригородского района </w:t>
      </w:r>
      <w:r>
        <w:rPr>
          <w:rFonts w:eastAsia="Times New Roman" w:cs="Arial"/>
          <w:sz w:val="28"/>
        </w:rPr>
        <w:t xml:space="preserve">на время служебного дня в соответствии с утвержденным служебным распорядком, согласно Списку лиц, имеющих право получения ключей от помещений в </w:t>
      </w:r>
      <w:r w:rsidR="003C17C9">
        <w:rPr>
          <w:rFonts w:eastAsia="Times New Roman"/>
          <w:sz w:val="28"/>
        </w:rPr>
        <w:t>Администрации Красноглинского внутригородского района.</w:t>
      </w:r>
    </w:p>
    <w:p w:rsidR="00323BF2" w:rsidRDefault="00323BF2" w:rsidP="00A51664">
      <w:pPr>
        <w:widowControl w:val="0"/>
        <w:autoSpaceDE w:val="0"/>
        <w:autoSpaceDN w:val="0"/>
        <w:adjustRightInd w:val="0"/>
        <w:spacing w:line="336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4. Доступ в помещения, в которых ведётся обработка персональных данных, осуществляется непосредственно сотрудниками, уполномоченными на обработку персональных данных. При этом должен быть исключен просмотр обрабатываемых персональных данных.</w:t>
      </w:r>
    </w:p>
    <w:p w:rsidR="00323BF2" w:rsidRDefault="00323BF2" w:rsidP="00A51664">
      <w:pPr>
        <w:widowControl w:val="0"/>
        <w:autoSpaceDE w:val="0"/>
        <w:autoSpaceDN w:val="0"/>
        <w:adjustRightInd w:val="0"/>
        <w:spacing w:line="336" w:lineRule="auto"/>
        <w:rPr>
          <w:rFonts w:ascii="Arial" w:eastAsia="Times New Roman" w:hAnsi="Arial" w:cs="Arial"/>
          <w:sz w:val="24"/>
        </w:rPr>
      </w:pPr>
      <w:r>
        <w:rPr>
          <w:rFonts w:eastAsia="Times New Roman" w:cs="Arial"/>
          <w:sz w:val="28"/>
        </w:rPr>
        <w:t>5. Уборка помещений, в которых обрабатываются персональные данные, производится в присутствии сотрудников, уполномоченных на обработку персональных данных. При этом должна быть обеспечена сохранность материальных носителей персональных данных и исключен несанкционированный доступ к ним.</w:t>
      </w:r>
    </w:p>
    <w:p w:rsidR="00323BF2" w:rsidRDefault="00323BF2" w:rsidP="00A51664">
      <w:pPr>
        <w:widowControl w:val="0"/>
        <w:autoSpaceDE w:val="0"/>
        <w:autoSpaceDN w:val="0"/>
        <w:adjustRightInd w:val="0"/>
        <w:spacing w:line="336" w:lineRule="auto"/>
        <w:rPr>
          <w:rFonts w:eastAsia="Times New Roman" w:cs="Arial"/>
          <w:sz w:val="28"/>
        </w:rPr>
      </w:pPr>
    </w:p>
    <w:p w:rsidR="009B4970" w:rsidRDefault="009B4970" w:rsidP="00A51664">
      <w:pPr>
        <w:widowControl w:val="0"/>
        <w:autoSpaceDE w:val="0"/>
        <w:autoSpaceDN w:val="0"/>
        <w:adjustRightInd w:val="0"/>
        <w:spacing w:line="336" w:lineRule="auto"/>
        <w:rPr>
          <w:rFonts w:eastAsia="Times New Roman" w:cs="Arial"/>
          <w:sz w:val="28"/>
        </w:rPr>
      </w:pPr>
    </w:p>
    <w:p w:rsidR="009B4970" w:rsidRDefault="00681F67" w:rsidP="009B4970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Заместитель г</w:t>
      </w:r>
      <w:r w:rsidR="009B4970">
        <w:rPr>
          <w:rFonts w:eastAsia="Arial Unicode MS"/>
          <w:color w:val="000000"/>
          <w:sz w:val="28"/>
        </w:rPr>
        <w:t xml:space="preserve">лавы </w:t>
      </w:r>
    </w:p>
    <w:p w:rsidR="009B4970" w:rsidRDefault="009B4970" w:rsidP="009B4970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9B4970" w:rsidRDefault="009B4970" w:rsidP="009B4970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9B4970" w:rsidRDefault="009B4970" w:rsidP="009B4970">
      <w:pPr>
        <w:rPr>
          <w:rFonts w:eastAsia="Arial Unicode MS"/>
          <w:color w:val="000000"/>
          <w:sz w:val="28"/>
        </w:rPr>
      </w:pPr>
    </w:p>
    <w:p w:rsidR="00E00388" w:rsidRDefault="00C82579"/>
    <w:sectPr w:rsidR="00E00388" w:rsidSect="00AF4402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79" w:rsidRDefault="00C82579" w:rsidP="00294B94">
      <w:r>
        <w:separator/>
      </w:r>
    </w:p>
  </w:endnote>
  <w:endnote w:type="continuationSeparator" w:id="0">
    <w:p w:rsidR="00C82579" w:rsidRDefault="00C82579" w:rsidP="0029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79" w:rsidRDefault="00C82579" w:rsidP="00294B94">
      <w:r>
        <w:separator/>
      </w:r>
    </w:p>
  </w:footnote>
  <w:footnote w:type="continuationSeparator" w:id="0">
    <w:p w:rsidR="00C82579" w:rsidRDefault="00C82579" w:rsidP="00294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75559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94B94" w:rsidRPr="00294B94" w:rsidRDefault="00C762EA">
        <w:pPr>
          <w:pStyle w:val="a3"/>
          <w:jc w:val="center"/>
          <w:rPr>
            <w:sz w:val="28"/>
          </w:rPr>
        </w:pPr>
        <w:r w:rsidRPr="00294B94">
          <w:rPr>
            <w:sz w:val="28"/>
          </w:rPr>
          <w:fldChar w:fldCharType="begin"/>
        </w:r>
        <w:r w:rsidR="00294B94" w:rsidRPr="00294B94">
          <w:rPr>
            <w:sz w:val="28"/>
          </w:rPr>
          <w:instrText>PAGE   \* MERGEFORMAT</w:instrText>
        </w:r>
        <w:r w:rsidRPr="00294B94">
          <w:rPr>
            <w:sz w:val="28"/>
          </w:rPr>
          <w:fldChar w:fldCharType="separate"/>
        </w:r>
        <w:r w:rsidR="00AF4402">
          <w:rPr>
            <w:noProof/>
            <w:sz w:val="28"/>
          </w:rPr>
          <w:t>2</w:t>
        </w:r>
        <w:r w:rsidRPr="00294B94">
          <w:rPr>
            <w:sz w:val="28"/>
          </w:rPr>
          <w:fldChar w:fldCharType="end"/>
        </w:r>
      </w:p>
    </w:sdtContent>
  </w:sdt>
  <w:p w:rsidR="00294B94" w:rsidRDefault="00294B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617" w:rsidRDefault="00E40617">
    <w:pPr>
      <w:pStyle w:val="a3"/>
      <w:jc w:val="center"/>
    </w:pPr>
  </w:p>
  <w:p w:rsidR="00681F67" w:rsidRDefault="00681F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F2"/>
    <w:rsid w:val="000B610A"/>
    <w:rsid w:val="00124DD9"/>
    <w:rsid w:val="0013071D"/>
    <w:rsid w:val="00191F27"/>
    <w:rsid w:val="0026681E"/>
    <w:rsid w:val="00294B94"/>
    <w:rsid w:val="00323BF2"/>
    <w:rsid w:val="00373496"/>
    <w:rsid w:val="003C17C9"/>
    <w:rsid w:val="00603828"/>
    <w:rsid w:val="00681F67"/>
    <w:rsid w:val="00702719"/>
    <w:rsid w:val="0078223C"/>
    <w:rsid w:val="0098533D"/>
    <w:rsid w:val="009B4970"/>
    <w:rsid w:val="00A51664"/>
    <w:rsid w:val="00A903B2"/>
    <w:rsid w:val="00AF4402"/>
    <w:rsid w:val="00B37839"/>
    <w:rsid w:val="00BB6E46"/>
    <w:rsid w:val="00BC5D61"/>
    <w:rsid w:val="00C720A8"/>
    <w:rsid w:val="00C762EA"/>
    <w:rsid w:val="00C82579"/>
    <w:rsid w:val="00C94C1C"/>
    <w:rsid w:val="00CE696B"/>
    <w:rsid w:val="00E40617"/>
    <w:rsid w:val="00F1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F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B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B94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94B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B94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F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B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B94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94B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B94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Касицина Анна Юрьевна</dc:creator>
  <cp:lastModifiedBy>123</cp:lastModifiedBy>
  <cp:revision>8</cp:revision>
  <cp:lastPrinted>2023-11-07T11:28:00Z</cp:lastPrinted>
  <dcterms:created xsi:type="dcterms:W3CDTF">2016-01-20T11:24:00Z</dcterms:created>
  <dcterms:modified xsi:type="dcterms:W3CDTF">2023-11-07T11:28:00Z</dcterms:modified>
</cp:coreProperties>
</file>